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7EEC" w14:textId="63626FAC" w:rsidR="000B57BD" w:rsidRPr="000B57BD" w:rsidRDefault="000B57BD" w:rsidP="000B57BD">
      <w:pPr>
        <w:spacing w:after="0" w:line="240" w:lineRule="auto"/>
        <w:jc w:val="center"/>
        <w:rPr>
          <w:rFonts w:ascii="Times New Roman" w:eastAsia="Times New Roman" w:hAnsi="Times New Roman" w:cs="Times New Roman"/>
          <w:color w:val="000000"/>
          <w:sz w:val="27"/>
          <w:szCs w:val="27"/>
          <w:lang w:eastAsia="lt-LT"/>
        </w:rPr>
      </w:pPr>
      <w:r w:rsidRPr="000B57BD">
        <w:rPr>
          <w:rFonts w:ascii="Times New Roman" w:eastAsia="Times New Roman" w:hAnsi="Times New Roman" w:cs="Times New Roman"/>
          <w:noProof/>
          <w:color w:val="000000"/>
          <w:sz w:val="27"/>
          <w:szCs w:val="27"/>
          <w:lang w:eastAsia="lt-LT"/>
        </w:rPr>
        <w:drawing>
          <wp:inline distT="0" distB="0" distL="0" distR="0" wp14:anchorId="5B7412F1" wp14:editId="00F8C9CD">
            <wp:extent cx="525780" cy="617220"/>
            <wp:effectExtent l="0" t="0" r="762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14:paraId="171E9361" w14:textId="1A822EEA" w:rsidR="000B57BD" w:rsidRPr="00176B32" w:rsidRDefault="00176B32"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VALSTYBINĖS</w:t>
      </w:r>
      <w:r w:rsidR="000B57BD" w:rsidRPr="00176B32">
        <w:rPr>
          <w:rFonts w:ascii="Times New Roman" w:eastAsia="Times New Roman" w:hAnsi="Times New Roman" w:cs="Times New Roman"/>
          <w:b/>
          <w:bCs/>
          <w:color w:val="000000"/>
          <w:sz w:val="24"/>
          <w:szCs w:val="20"/>
          <w:lang w:eastAsia="ar-SA"/>
        </w:rPr>
        <w:t xml:space="preserve"> SAUGOMŲ TERITORIJŲ </w:t>
      </w:r>
      <w:r>
        <w:rPr>
          <w:rFonts w:ascii="Times New Roman" w:eastAsia="Times New Roman" w:hAnsi="Times New Roman" w:cs="Times New Roman"/>
          <w:b/>
          <w:bCs/>
          <w:color w:val="000000"/>
          <w:sz w:val="24"/>
          <w:szCs w:val="20"/>
          <w:lang w:eastAsia="ar-SA"/>
        </w:rPr>
        <w:t>TARNYBOS</w:t>
      </w:r>
      <w:r w:rsidR="000B57BD" w:rsidRPr="00176B32">
        <w:rPr>
          <w:rFonts w:ascii="Times New Roman" w:eastAsia="Times New Roman" w:hAnsi="Times New Roman" w:cs="Times New Roman"/>
          <w:b/>
          <w:bCs/>
          <w:color w:val="000000"/>
          <w:sz w:val="24"/>
          <w:szCs w:val="20"/>
          <w:lang w:eastAsia="ar-SA"/>
        </w:rPr>
        <w:br/>
        <w:t>PRIE APLINKOS MINISTERIJOS</w:t>
      </w:r>
    </w:p>
    <w:p w14:paraId="0B08AA03"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DIREKTORIUS</w:t>
      </w:r>
    </w:p>
    <w:p w14:paraId="666EEA49" w14:textId="77777777" w:rsidR="000B57BD" w:rsidRPr="00176B32" w:rsidRDefault="000B57BD" w:rsidP="000B57BD">
      <w:pPr>
        <w:rPr>
          <w:rFonts w:ascii="Times New Roman" w:eastAsia="Times New Roman" w:hAnsi="Times New Roman" w:cs="Times New Roman"/>
          <w:b/>
          <w:bCs/>
          <w:color w:val="000000"/>
          <w:sz w:val="24"/>
          <w:szCs w:val="20"/>
          <w:lang w:eastAsia="ar-SA"/>
        </w:rPr>
      </w:pPr>
    </w:p>
    <w:p w14:paraId="481EF15F"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ĮSAKYMAS</w:t>
      </w:r>
    </w:p>
    <w:p w14:paraId="661EB734" w14:textId="0DEABD0E" w:rsidR="000B57BD" w:rsidRPr="00176B32" w:rsidRDefault="000B57BD" w:rsidP="00326F5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 xml:space="preserve">DĖL </w:t>
      </w:r>
      <w:r w:rsidR="00960B89">
        <w:rPr>
          <w:rFonts w:ascii="Times New Roman" w:eastAsia="Times New Roman" w:hAnsi="Times New Roman" w:cs="Times New Roman"/>
          <w:b/>
          <w:bCs/>
          <w:color w:val="000000"/>
          <w:sz w:val="24"/>
          <w:szCs w:val="20"/>
          <w:lang w:eastAsia="ar-SA"/>
        </w:rPr>
        <w:t>NATŪRALIŲ PIEVŲ IR GANYKLŲ</w:t>
      </w:r>
      <w:r w:rsidR="005E10B7">
        <w:rPr>
          <w:rFonts w:ascii="Times New Roman" w:eastAsia="Times New Roman" w:hAnsi="Times New Roman" w:cs="Times New Roman"/>
          <w:b/>
          <w:bCs/>
          <w:color w:val="000000"/>
          <w:sz w:val="24"/>
          <w:szCs w:val="20"/>
          <w:lang w:eastAsia="ar-SA"/>
        </w:rPr>
        <w:t xml:space="preserve">, </w:t>
      </w:r>
      <w:r w:rsidR="00EE1C1D">
        <w:rPr>
          <w:rFonts w:ascii="Times New Roman" w:eastAsia="Times New Roman" w:hAnsi="Times New Roman" w:cs="Times New Roman"/>
          <w:b/>
          <w:bCs/>
          <w:color w:val="000000"/>
          <w:sz w:val="24"/>
          <w:szCs w:val="20"/>
          <w:lang w:eastAsia="ar-SA"/>
        </w:rPr>
        <w:t xml:space="preserve">PELKIŲ IR </w:t>
      </w:r>
      <w:r w:rsidR="005E10B7">
        <w:rPr>
          <w:rFonts w:ascii="Times New Roman" w:eastAsia="Times New Roman" w:hAnsi="Times New Roman" w:cs="Times New Roman"/>
          <w:b/>
          <w:bCs/>
          <w:color w:val="000000"/>
          <w:sz w:val="24"/>
          <w:szCs w:val="20"/>
          <w:lang w:eastAsia="ar-SA"/>
        </w:rPr>
        <w:t>ŠALTINYNŲ</w:t>
      </w:r>
      <w:r w:rsidR="00EE1C1D">
        <w:rPr>
          <w:rFonts w:ascii="Times New Roman" w:eastAsia="Times New Roman" w:hAnsi="Times New Roman" w:cs="Times New Roman"/>
          <w:b/>
          <w:bCs/>
          <w:color w:val="000000"/>
          <w:sz w:val="24"/>
          <w:szCs w:val="20"/>
          <w:lang w:eastAsia="ar-SA"/>
        </w:rPr>
        <w:t xml:space="preserve"> </w:t>
      </w:r>
      <w:r w:rsidR="00960B89">
        <w:rPr>
          <w:rFonts w:ascii="Times New Roman" w:eastAsia="Times New Roman" w:hAnsi="Times New Roman" w:cs="Times New Roman"/>
          <w:b/>
          <w:bCs/>
          <w:color w:val="000000"/>
          <w:sz w:val="24"/>
          <w:szCs w:val="20"/>
          <w:lang w:eastAsia="ar-SA"/>
        </w:rPr>
        <w:t>ŽEMĖLAPI</w:t>
      </w:r>
      <w:r w:rsidR="002E1CC3">
        <w:rPr>
          <w:rFonts w:ascii="Times New Roman" w:eastAsia="Times New Roman" w:hAnsi="Times New Roman" w:cs="Times New Roman"/>
          <w:b/>
          <w:bCs/>
          <w:color w:val="000000"/>
          <w:sz w:val="24"/>
          <w:szCs w:val="20"/>
          <w:lang w:eastAsia="ar-SA"/>
        </w:rPr>
        <w:t>Ų</w:t>
      </w:r>
      <w:r w:rsidR="007E4779">
        <w:rPr>
          <w:rFonts w:ascii="Times New Roman" w:eastAsia="Times New Roman" w:hAnsi="Times New Roman" w:cs="Times New Roman"/>
          <w:b/>
          <w:bCs/>
          <w:color w:val="000000"/>
          <w:sz w:val="24"/>
          <w:szCs w:val="20"/>
          <w:lang w:eastAsia="ar-SA"/>
        </w:rPr>
        <w:t xml:space="preserve"> PATVIRTINIMO</w:t>
      </w:r>
    </w:p>
    <w:p w14:paraId="7C62AA9C" w14:textId="219B7FD5" w:rsidR="000B57BD" w:rsidRPr="00AB5D55" w:rsidRDefault="000B57BD" w:rsidP="000B57BD">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 xml:space="preserve">2022 m. </w:t>
      </w:r>
      <w:r w:rsidR="003321A9">
        <w:rPr>
          <w:rFonts w:ascii="Times New Roman" w:eastAsia="Andale Sans UI" w:hAnsi="Times New Roman" w:cs="Times New Roman"/>
          <w:sz w:val="24"/>
          <w:szCs w:val="28"/>
          <w:lang w:bidi="en-US"/>
        </w:rPr>
        <w:t xml:space="preserve">              d. </w:t>
      </w:r>
      <w:r w:rsidRPr="00AB5D55">
        <w:rPr>
          <w:rFonts w:ascii="Times New Roman" w:eastAsia="Andale Sans UI" w:hAnsi="Times New Roman" w:cs="Times New Roman"/>
          <w:sz w:val="24"/>
          <w:szCs w:val="28"/>
          <w:lang w:bidi="en-US"/>
        </w:rPr>
        <w:t xml:space="preserve">Nr. </w:t>
      </w:r>
    </w:p>
    <w:p w14:paraId="269DF39F" w14:textId="2B51F946" w:rsidR="00F87E6D" w:rsidRPr="00541D19" w:rsidRDefault="000B57BD" w:rsidP="00541D19">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Vilnius</w:t>
      </w:r>
    </w:p>
    <w:p w14:paraId="44AF1568" w14:textId="77777777" w:rsidR="00F235A3" w:rsidRDefault="00F235A3" w:rsidP="00F235A3">
      <w:pPr>
        <w:pStyle w:val="NoSpacing"/>
        <w:spacing w:line="276" w:lineRule="auto"/>
        <w:ind w:firstLine="851"/>
        <w:jc w:val="both"/>
        <w:rPr>
          <w:rFonts w:ascii="Times New Roman" w:hAnsi="Times New Roman" w:cs="Times New Roman"/>
          <w:color w:val="000000" w:themeColor="text1"/>
          <w:sz w:val="24"/>
          <w:szCs w:val="24"/>
        </w:rPr>
      </w:pPr>
    </w:p>
    <w:p w14:paraId="0387D50E" w14:textId="63430BEE" w:rsidR="00961284" w:rsidRPr="00F235A3" w:rsidRDefault="00C31930"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Vadovaudamasis Lietuvos Respublikos specialiųjų žemės naudojimo sąlygų</w:t>
      </w:r>
      <w:r w:rsidR="00BF7C7A">
        <w:rPr>
          <w:rFonts w:ascii="Times New Roman" w:hAnsi="Times New Roman" w:cs="Times New Roman"/>
          <w:color w:val="000000" w:themeColor="text1"/>
          <w:sz w:val="24"/>
          <w:szCs w:val="24"/>
        </w:rPr>
        <w:t xml:space="preserve"> </w:t>
      </w:r>
      <w:r w:rsidR="00BF7C7A" w:rsidRPr="004B7592">
        <w:rPr>
          <w:rFonts w:ascii="Times New Roman" w:hAnsi="Times New Roman" w:cs="Times New Roman"/>
          <w:color w:val="000000" w:themeColor="text1"/>
          <w:sz w:val="24"/>
          <w:szCs w:val="24"/>
        </w:rPr>
        <w:t>įstatymo</w:t>
      </w:r>
      <w:r w:rsidRPr="00F235A3">
        <w:rPr>
          <w:rFonts w:ascii="Times New Roman" w:hAnsi="Times New Roman" w:cs="Times New Roman"/>
          <w:color w:val="000000" w:themeColor="text1"/>
          <w:sz w:val="24"/>
          <w:szCs w:val="24"/>
        </w:rPr>
        <w:t xml:space="preserve"> 6 straipsnio 1 dalies 6 punktu</w:t>
      </w:r>
      <w:r w:rsidR="002E1CC3" w:rsidRPr="00F235A3">
        <w:rPr>
          <w:rFonts w:ascii="Times New Roman" w:hAnsi="Times New Roman" w:cs="Times New Roman"/>
          <w:color w:val="000000" w:themeColor="text1"/>
          <w:sz w:val="24"/>
          <w:szCs w:val="24"/>
        </w:rPr>
        <w:t xml:space="preserve">, </w:t>
      </w:r>
      <w:r w:rsidR="002E1CC3" w:rsidRPr="00F235A3">
        <w:rPr>
          <w:rFonts w:ascii="Times New Roman" w:hAnsi="Times New Roman" w:cs="Times New Roman"/>
          <w:sz w:val="24"/>
          <w:szCs w:val="24"/>
        </w:rPr>
        <w:t xml:space="preserve">Paviršinių vandens telkinių apsaugos zonų ir paviršinių vandens telkinių pakrantės apsaugos juostų, pelkių ir </w:t>
      </w:r>
      <w:proofErr w:type="spellStart"/>
      <w:r w:rsidR="002E1CC3" w:rsidRPr="00F235A3">
        <w:rPr>
          <w:rFonts w:ascii="Times New Roman" w:hAnsi="Times New Roman" w:cs="Times New Roman"/>
          <w:sz w:val="24"/>
          <w:szCs w:val="24"/>
        </w:rPr>
        <w:t>šaltinynų</w:t>
      </w:r>
      <w:proofErr w:type="spellEnd"/>
      <w:r w:rsidR="002E1CC3" w:rsidRPr="00F235A3">
        <w:rPr>
          <w:rFonts w:ascii="Times New Roman" w:hAnsi="Times New Roman" w:cs="Times New Roman"/>
          <w:sz w:val="24"/>
          <w:szCs w:val="24"/>
        </w:rPr>
        <w:t xml:space="preserve">, natūralių pievų ir ganyklų, melioruotos žemės ir melioracijos statinių apsaugos zonų planų, žemėlapių ir (ar) schemų rengimo (kai nerengiamas teritorijų planavimo dokumentas ar žemės valdos projektas) ir tvirtinimo tvarkos aprašo, patvirtinto </w:t>
      </w:r>
      <w:r w:rsidR="002E1CC3" w:rsidRPr="00F235A3">
        <w:rPr>
          <w:rFonts w:ascii="Times New Roman" w:hAnsi="Times New Roman" w:cs="Times New Roman"/>
          <w:sz w:val="24"/>
          <w:szCs w:val="24"/>
          <w:lang w:eastAsia="lt-LT"/>
        </w:rPr>
        <w:t>Lietuvos Respublikos aplinkos ministro ir Lietuvos Respublikos žemės ūkio ministro 2</w:t>
      </w:r>
      <w:r w:rsidR="002E1CC3" w:rsidRPr="00F235A3">
        <w:rPr>
          <w:rFonts w:ascii="Times New Roman" w:hAnsi="Times New Roman" w:cs="Times New Roman"/>
          <w:spacing w:val="-4"/>
          <w:sz w:val="24"/>
          <w:szCs w:val="24"/>
          <w:lang w:eastAsia="lt-LT"/>
        </w:rPr>
        <w:t>022 m. lapkričio 11 d. įsakymu</w:t>
      </w:r>
      <w:r w:rsidR="002E1CC3" w:rsidRPr="00F235A3">
        <w:rPr>
          <w:rFonts w:ascii="Times New Roman" w:hAnsi="Times New Roman" w:cs="Times New Roman"/>
          <w:sz w:val="24"/>
          <w:szCs w:val="24"/>
          <w:lang w:eastAsia="lt-LT"/>
        </w:rPr>
        <w:t> </w:t>
      </w:r>
      <w:r w:rsidR="002E1CC3" w:rsidRPr="00F235A3">
        <w:rPr>
          <w:rFonts w:ascii="Times New Roman" w:hAnsi="Times New Roman" w:cs="Times New Roman"/>
          <w:spacing w:val="-4"/>
          <w:sz w:val="24"/>
          <w:szCs w:val="24"/>
          <w:lang w:eastAsia="lt-LT"/>
        </w:rPr>
        <w:t>Nr. </w:t>
      </w:r>
      <w:r w:rsidR="002E1CC3" w:rsidRPr="00F235A3">
        <w:rPr>
          <w:rFonts w:ascii="Times New Roman" w:hAnsi="Times New Roman" w:cs="Times New Roman"/>
          <w:sz w:val="24"/>
          <w:szCs w:val="24"/>
          <w:lang w:eastAsia="lt-LT"/>
        </w:rPr>
        <w:t xml:space="preserve">D1-355/3D-680, </w:t>
      </w:r>
      <w:r w:rsidR="00520F50" w:rsidRPr="00F235A3">
        <w:rPr>
          <w:rFonts w:ascii="Times New Roman" w:hAnsi="Times New Roman" w:cs="Times New Roman"/>
          <w:sz w:val="24"/>
          <w:szCs w:val="24"/>
          <w:lang w:eastAsia="lt-LT"/>
        </w:rPr>
        <w:t>19,</w:t>
      </w:r>
      <w:r w:rsidR="00F30CE9">
        <w:rPr>
          <w:rFonts w:ascii="Times New Roman" w:hAnsi="Times New Roman" w:cs="Times New Roman"/>
          <w:sz w:val="24"/>
          <w:szCs w:val="24"/>
          <w:lang w:eastAsia="lt-LT"/>
        </w:rPr>
        <w:t xml:space="preserve"> 25,</w:t>
      </w:r>
      <w:r w:rsidR="00520F50" w:rsidRPr="00F235A3">
        <w:rPr>
          <w:rFonts w:ascii="Times New Roman" w:hAnsi="Times New Roman" w:cs="Times New Roman"/>
          <w:sz w:val="24"/>
          <w:szCs w:val="24"/>
          <w:lang w:eastAsia="lt-LT"/>
        </w:rPr>
        <w:t xml:space="preserve"> </w:t>
      </w:r>
      <w:r w:rsidR="002E1CC3" w:rsidRPr="00F235A3">
        <w:rPr>
          <w:rFonts w:ascii="Times New Roman" w:hAnsi="Times New Roman" w:cs="Times New Roman"/>
          <w:sz w:val="24"/>
          <w:szCs w:val="24"/>
          <w:lang w:eastAsia="lt-LT"/>
        </w:rPr>
        <w:t>30 punkt</w:t>
      </w:r>
      <w:r w:rsidR="00520F50" w:rsidRPr="00F235A3">
        <w:rPr>
          <w:rFonts w:ascii="Times New Roman" w:hAnsi="Times New Roman" w:cs="Times New Roman"/>
          <w:sz w:val="24"/>
          <w:szCs w:val="24"/>
          <w:lang w:eastAsia="lt-LT"/>
        </w:rPr>
        <w:t>ais</w:t>
      </w:r>
      <w:r w:rsidRPr="00F235A3">
        <w:rPr>
          <w:rFonts w:ascii="Times New Roman" w:hAnsi="Times New Roman" w:cs="Times New Roman"/>
          <w:color w:val="000000" w:themeColor="text1"/>
          <w:sz w:val="24"/>
          <w:szCs w:val="24"/>
        </w:rPr>
        <w:t xml:space="preserve"> ir įgyvendindamas Lietuvos Respublikos Vyriausybės 2019 m. gruodžio 11 d. nutarimo Nr. 1248 „Dėl Lietuvos Respublikos specialiųjų žemės naudojimo sąlygų įstatymo įgyvendinimo“ </w:t>
      </w:r>
      <w:r w:rsidRPr="00F235A3">
        <w:rPr>
          <w:rFonts w:ascii="Times New Roman" w:hAnsi="Times New Roman" w:cs="Times New Roman"/>
          <w:sz w:val="24"/>
          <w:szCs w:val="24"/>
        </w:rPr>
        <w:t>2.1</w:t>
      </w:r>
      <w:r w:rsidRPr="00F235A3">
        <w:rPr>
          <w:rFonts w:ascii="Times New Roman" w:hAnsi="Times New Roman" w:cs="Times New Roman"/>
          <w:sz w:val="24"/>
          <w:szCs w:val="24"/>
          <w:vertAlign w:val="superscript"/>
        </w:rPr>
        <w:t>1</w:t>
      </w:r>
      <w:r w:rsidRPr="00F235A3">
        <w:rPr>
          <w:rFonts w:ascii="Times New Roman" w:hAnsi="Times New Roman" w:cs="Times New Roman"/>
          <w:sz w:val="24"/>
          <w:szCs w:val="24"/>
        </w:rPr>
        <w:t xml:space="preserve"> papunktį:</w:t>
      </w:r>
    </w:p>
    <w:p w14:paraId="101C8E14" w14:textId="19ED457E" w:rsidR="00C31930" w:rsidRPr="00F235A3" w:rsidRDefault="009116C4"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 xml:space="preserve">1. </w:t>
      </w:r>
      <w:r w:rsidR="00C31930" w:rsidRPr="00F235A3">
        <w:rPr>
          <w:rFonts w:ascii="Times New Roman" w:hAnsi="Times New Roman" w:cs="Times New Roman"/>
          <w:color w:val="000000" w:themeColor="text1"/>
          <w:sz w:val="24"/>
          <w:szCs w:val="24"/>
        </w:rPr>
        <w:t xml:space="preserve">T v i r t i n u </w:t>
      </w:r>
      <w:r w:rsidR="00766D44" w:rsidRPr="00F235A3">
        <w:rPr>
          <w:rFonts w:ascii="Times New Roman" w:hAnsi="Times New Roman" w:cs="Times New Roman"/>
          <w:color w:val="000000" w:themeColor="text1"/>
          <w:sz w:val="24"/>
          <w:szCs w:val="24"/>
        </w:rPr>
        <w:t xml:space="preserve">šiuos </w:t>
      </w:r>
      <w:r w:rsidR="00F1344D" w:rsidRPr="00F235A3">
        <w:rPr>
          <w:rFonts w:ascii="Times New Roman" w:eastAsia="Andale Sans UI" w:hAnsi="Times New Roman" w:cs="Times New Roman"/>
          <w:sz w:val="24"/>
          <w:szCs w:val="24"/>
          <w:lang w:bidi="en-US"/>
        </w:rPr>
        <w:t>specialiųjų žemės naudojimų sąlygų</w:t>
      </w:r>
      <w:r w:rsidR="00095905" w:rsidRPr="00F235A3">
        <w:rPr>
          <w:rFonts w:ascii="Times New Roman" w:eastAsia="Andale Sans UI" w:hAnsi="Times New Roman" w:cs="Times New Roman"/>
          <w:sz w:val="24"/>
          <w:szCs w:val="24"/>
          <w:lang w:bidi="en-US"/>
        </w:rPr>
        <w:t xml:space="preserve"> </w:t>
      </w:r>
      <w:r w:rsidR="002D14F9">
        <w:rPr>
          <w:rFonts w:ascii="Times New Roman" w:eastAsia="Andale Sans UI" w:hAnsi="Times New Roman" w:cs="Times New Roman"/>
          <w:sz w:val="24"/>
          <w:szCs w:val="24"/>
          <w:lang w:bidi="en-US"/>
        </w:rPr>
        <w:t xml:space="preserve">žemėlapius </w:t>
      </w:r>
      <w:r w:rsidR="00F64F93" w:rsidRPr="00084AD3">
        <w:rPr>
          <w:rFonts w:ascii="Times New Roman" w:hAnsi="Times New Roman" w:cs="Times New Roman"/>
          <w:sz w:val="24"/>
          <w:szCs w:val="24"/>
        </w:rPr>
        <w:t xml:space="preserve">Anykščių r., Biržų r., Kupiškio r., Panevėžio m., Panevėžio r., Pasvalio r., Rokiškio r., Utenos r., </w:t>
      </w:r>
      <w:r w:rsidR="0083541A">
        <w:rPr>
          <w:rFonts w:ascii="Times New Roman" w:hAnsi="Times New Roman" w:cs="Times New Roman"/>
          <w:sz w:val="24"/>
          <w:szCs w:val="24"/>
        </w:rPr>
        <w:t xml:space="preserve">       </w:t>
      </w:r>
      <w:r w:rsidR="00F64F93" w:rsidRPr="00084AD3">
        <w:rPr>
          <w:rFonts w:ascii="Times New Roman" w:hAnsi="Times New Roman" w:cs="Times New Roman"/>
          <w:sz w:val="24"/>
          <w:szCs w:val="24"/>
        </w:rPr>
        <w:t>Visagino</w:t>
      </w:r>
      <w:r w:rsidR="0083541A">
        <w:rPr>
          <w:rFonts w:ascii="Times New Roman" w:hAnsi="Times New Roman" w:cs="Times New Roman"/>
          <w:sz w:val="24"/>
          <w:szCs w:val="24"/>
        </w:rPr>
        <w:t xml:space="preserve"> </w:t>
      </w:r>
      <w:r w:rsidR="00F64F93" w:rsidRPr="00084AD3">
        <w:rPr>
          <w:rFonts w:ascii="Times New Roman" w:hAnsi="Times New Roman" w:cs="Times New Roman"/>
          <w:sz w:val="24"/>
          <w:szCs w:val="24"/>
        </w:rPr>
        <w:t>m., Zarasų r.</w:t>
      </w:r>
      <w:r w:rsidR="00F1344D" w:rsidRPr="00F235A3">
        <w:rPr>
          <w:rFonts w:ascii="Times New Roman" w:hAnsi="Times New Roman" w:cs="Times New Roman"/>
          <w:color w:val="000000" w:themeColor="text1"/>
          <w:sz w:val="24"/>
          <w:szCs w:val="24"/>
        </w:rPr>
        <w:t xml:space="preserve"> savivaldybėse:</w:t>
      </w:r>
    </w:p>
    <w:p w14:paraId="53930FED" w14:textId="49AAF736"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bookmarkStart w:id="0" w:name="part_e3fc1222578742468b9819760c227070"/>
      <w:bookmarkEnd w:id="0"/>
      <w:r w:rsidRPr="00F235A3">
        <w:rPr>
          <w:rFonts w:ascii="Times New Roman" w:eastAsia="Times New Roman" w:hAnsi="Times New Roman" w:cs="Times New Roman"/>
          <w:sz w:val="24"/>
          <w:szCs w:val="24"/>
          <w:lang w:eastAsia="lt-LT"/>
        </w:rPr>
        <w:t xml:space="preserve">1.1. </w:t>
      </w:r>
      <w:r w:rsidR="00F1344D" w:rsidRPr="00F235A3">
        <w:rPr>
          <w:rFonts w:ascii="Times New Roman" w:eastAsia="Times New Roman" w:hAnsi="Times New Roman" w:cs="Times New Roman"/>
          <w:sz w:val="24"/>
          <w:szCs w:val="24"/>
          <w:lang w:eastAsia="lt-LT"/>
        </w:rPr>
        <w:t xml:space="preserve">Natūralių pievų ir ganyklų </w:t>
      </w:r>
      <w:r w:rsidRPr="00F235A3">
        <w:rPr>
          <w:rFonts w:ascii="Times New Roman" w:eastAsia="Times New Roman" w:hAnsi="Times New Roman" w:cs="Times New Roman"/>
          <w:sz w:val="24"/>
          <w:szCs w:val="24"/>
          <w:lang w:eastAsia="lt-LT"/>
        </w:rPr>
        <w:t>M1:</w:t>
      </w:r>
      <w:r w:rsidR="00F1344D" w:rsidRPr="00F235A3">
        <w:rPr>
          <w:rFonts w:ascii="Times New Roman" w:eastAsia="Times New Roman" w:hAnsi="Times New Roman" w:cs="Times New Roman"/>
          <w:sz w:val="24"/>
          <w:szCs w:val="24"/>
          <w:lang w:eastAsia="lt-LT"/>
        </w:rPr>
        <w:t>10</w:t>
      </w:r>
      <w:r w:rsidRPr="00F235A3">
        <w:rPr>
          <w:rFonts w:ascii="Times New Roman" w:eastAsia="Times New Roman" w:hAnsi="Times New Roman" w:cs="Times New Roman"/>
          <w:sz w:val="24"/>
          <w:szCs w:val="24"/>
          <w:lang w:eastAsia="lt-LT"/>
        </w:rPr>
        <w:t xml:space="preserve"> 000 skaitmeninį žemėlapį;</w:t>
      </w:r>
    </w:p>
    <w:p w14:paraId="44E87F34" w14:textId="65EBF758"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r w:rsidRPr="00F235A3">
        <w:rPr>
          <w:rFonts w:ascii="Times New Roman" w:eastAsia="Times New Roman" w:hAnsi="Times New Roman" w:cs="Times New Roman"/>
          <w:sz w:val="24"/>
          <w:szCs w:val="24"/>
          <w:lang w:eastAsia="lt-LT"/>
        </w:rPr>
        <w:t xml:space="preserve">1.2. </w:t>
      </w:r>
      <w:r w:rsidR="00F1344D" w:rsidRPr="00F235A3">
        <w:rPr>
          <w:rFonts w:ascii="Times New Roman" w:eastAsia="Times New Roman" w:hAnsi="Times New Roman" w:cs="Times New Roman"/>
          <w:sz w:val="24"/>
          <w:szCs w:val="24"/>
          <w:lang w:eastAsia="lt-LT"/>
        </w:rPr>
        <w:t xml:space="preserve">Pelkių ir </w:t>
      </w:r>
      <w:proofErr w:type="spellStart"/>
      <w:r w:rsidR="00F1344D" w:rsidRPr="00F235A3">
        <w:rPr>
          <w:rFonts w:ascii="Times New Roman" w:eastAsia="Times New Roman" w:hAnsi="Times New Roman" w:cs="Times New Roman"/>
          <w:sz w:val="24"/>
          <w:szCs w:val="24"/>
          <w:lang w:eastAsia="lt-LT"/>
        </w:rPr>
        <w:t>šaltinynų</w:t>
      </w:r>
      <w:proofErr w:type="spellEnd"/>
      <w:r w:rsidR="00F1344D" w:rsidRPr="00F235A3">
        <w:rPr>
          <w:rFonts w:ascii="Times New Roman" w:eastAsia="Times New Roman" w:hAnsi="Times New Roman" w:cs="Times New Roman"/>
          <w:sz w:val="24"/>
          <w:szCs w:val="24"/>
          <w:lang w:eastAsia="lt-LT"/>
        </w:rPr>
        <w:t xml:space="preserve"> M1:10 000 skaitmeninį žemėlapį</w:t>
      </w:r>
      <w:r w:rsidR="002B04C0" w:rsidRPr="00F235A3">
        <w:rPr>
          <w:rFonts w:ascii="Times New Roman" w:eastAsia="Times New Roman" w:hAnsi="Times New Roman" w:cs="Times New Roman"/>
          <w:sz w:val="24"/>
          <w:szCs w:val="24"/>
          <w:lang w:eastAsia="lt-LT"/>
        </w:rPr>
        <w:t>.</w:t>
      </w:r>
    </w:p>
    <w:p w14:paraId="13A108E3" w14:textId="13D9EB26" w:rsidR="00520F50" w:rsidRPr="00F235A3" w:rsidRDefault="009116C4" w:rsidP="00F235A3">
      <w:pPr>
        <w:pStyle w:val="NoSpacing"/>
        <w:spacing w:line="276" w:lineRule="auto"/>
        <w:ind w:firstLine="851"/>
        <w:jc w:val="both"/>
        <w:rPr>
          <w:rFonts w:ascii="Times New Roman" w:hAnsi="Times New Roman" w:cs="Times New Roman"/>
          <w:sz w:val="24"/>
          <w:szCs w:val="24"/>
        </w:rPr>
      </w:pPr>
      <w:r w:rsidRPr="00F235A3">
        <w:rPr>
          <w:rFonts w:ascii="Times New Roman" w:eastAsia="Andale Sans UI" w:hAnsi="Times New Roman" w:cs="Times New Roman"/>
          <w:sz w:val="24"/>
          <w:szCs w:val="24"/>
          <w:lang w:bidi="en-US"/>
        </w:rPr>
        <w:t xml:space="preserve">2. </w:t>
      </w:r>
      <w:r w:rsidR="00766D44" w:rsidRPr="00F235A3">
        <w:rPr>
          <w:rFonts w:ascii="Times New Roman" w:hAnsi="Times New Roman" w:cs="Times New Roman"/>
          <w:spacing w:val="70"/>
          <w:sz w:val="24"/>
          <w:szCs w:val="24"/>
        </w:rPr>
        <w:t>Nustata</w:t>
      </w:r>
      <w:r w:rsidR="00766D44" w:rsidRPr="00F235A3">
        <w:rPr>
          <w:rFonts w:ascii="Times New Roman" w:hAnsi="Times New Roman" w:cs="Times New Roman"/>
          <w:sz w:val="24"/>
          <w:szCs w:val="24"/>
        </w:rPr>
        <w:t>u</w:t>
      </w:r>
      <w:r w:rsidR="002B04C0" w:rsidRPr="00F235A3">
        <w:rPr>
          <w:rFonts w:ascii="Times New Roman" w:hAnsi="Times New Roman" w:cs="Times New Roman"/>
          <w:sz w:val="24"/>
          <w:szCs w:val="24"/>
        </w:rPr>
        <w:t>, kad</w:t>
      </w:r>
      <w:r w:rsidR="00520F50" w:rsidRPr="00F235A3">
        <w:rPr>
          <w:rFonts w:ascii="Times New Roman" w:hAnsi="Times New Roman" w:cs="Times New Roman"/>
          <w:sz w:val="24"/>
          <w:szCs w:val="24"/>
        </w:rPr>
        <w:t>:</w:t>
      </w:r>
    </w:p>
    <w:p w14:paraId="05E8F6E4" w14:textId="55543F9A" w:rsidR="000E1A11" w:rsidRPr="003D1709" w:rsidRDefault="00520F50" w:rsidP="000E1A11">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 xml:space="preserve">2.1. </w:t>
      </w:r>
      <w:bookmarkStart w:id="1" w:name="_Hlk120861422"/>
      <w:r w:rsidR="00766D44" w:rsidRPr="00F235A3">
        <w:rPr>
          <w:rFonts w:ascii="Times New Roman" w:hAnsi="Times New Roman" w:cs="Times New Roman"/>
          <w:sz w:val="24"/>
          <w:szCs w:val="24"/>
        </w:rPr>
        <w:t>natūralių pievų ir ganyklų</w:t>
      </w:r>
      <w:r w:rsidR="005E10B7" w:rsidRPr="00F235A3">
        <w:rPr>
          <w:rFonts w:ascii="Times New Roman" w:hAnsi="Times New Roman" w:cs="Times New Roman"/>
          <w:sz w:val="24"/>
          <w:szCs w:val="24"/>
        </w:rPr>
        <w:t xml:space="preserve">, </w:t>
      </w:r>
      <w:bookmarkEnd w:id="1"/>
      <w:r w:rsidR="002B04C0" w:rsidRPr="00F235A3">
        <w:rPr>
          <w:rFonts w:ascii="Times New Roman" w:hAnsi="Times New Roman" w:cs="Times New Roman"/>
          <w:sz w:val="24"/>
          <w:szCs w:val="24"/>
        </w:rPr>
        <w:t xml:space="preserve">pelkių ir </w:t>
      </w:r>
      <w:proofErr w:type="spellStart"/>
      <w:r w:rsidR="005E10B7" w:rsidRPr="00F235A3">
        <w:rPr>
          <w:rFonts w:ascii="Times New Roman" w:hAnsi="Times New Roman" w:cs="Times New Roman"/>
          <w:sz w:val="24"/>
          <w:szCs w:val="24"/>
        </w:rPr>
        <w:t>šaltinynų</w:t>
      </w:r>
      <w:proofErr w:type="spellEnd"/>
      <w:r w:rsidR="002B04C0" w:rsidRPr="00F235A3">
        <w:rPr>
          <w:rFonts w:ascii="Times New Roman" w:hAnsi="Times New Roman" w:cs="Times New Roman"/>
          <w:sz w:val="24"/>
          <w:szCs w:val="24"/>
        </w:rPr>
        <w:t xml:space="preserve"> </w:t>
      </w:r>
      <w:r w:rsidR="00766D44" w:rsidRPr="00F235A3">
        <w:rPr>
          <w:rFonts w:ascii="Times New Roman" w:hAnsi="Times New Roman" w:cs="Times New Roman"/>
          <w:sz w:val="24"/>
          <w:szCs w:val="24"/>
        </w:rPr>
        <w:t xml:space="preserve">žemėlapiai </w:t>
      </w:r>
      <w:r w:rsidRPr="00F235A3">
        <w:rPr>
          <w:rFonts w:ascii="Times New Roman" w:hAnsi="Times New Roman" w:cs="Times New Roman"/>
          <w:sz w:val="24"/>
          <w:szCs w:val="24"/>
        </w:rPr>
        <w:t xml:space="preserve">viešinami </w:t>
      </w:r>
      <w:r w:rsidR="00766D44" w:rsidRPr="00F235A3">
        <w:rPr>
          <w:rFonts w:ascii="Times New Roman" w:hAnsi="Times New Roman" w:cs="Times New Roman"/>
          <w:sz w:val="24"/>
          <w:szCs w:val="24"/>
        </w:rPr>
        <w:t>Valstybinės saugomų teritorijų tarnybos prie Aplinkos ministerijos interneto svetainėje</w:t>
      </w:r>
      <w:r w:rsidR="00AC4E1A" w:rsidRPr="00F235A3">
        <w:rPr>
          <w:rFonts w:ascii="Times New Roman" w:hAnsi="Times New Roman" w:cs="Times New Roman"/>
          <w:sz w:val="24"/>
          <w:szCs w:val="24"/>
        </w:rPr>
        <w:t xml:space="preserve"> </w:t>
      </w:r>
      <w:r w:rsidR="0033139A" w:rsidRPr="003D1709">
        <w:rPr>
          <w:rFonts w:ascii="Times New Roman" w:hAnsi="Times New Roman" w:cs="Times New Roman"/>
          <w:sz w:val="24"/>
          <w:szCs w:val="24"/>
        </w:rPr>
        <w:t>vstt.lrv.lt/lt/veiklos-sritys/specialiosios-zemes-naudojimo-salygos</w:t>
      </w:r>
      <w:r w:rsidR="00766D44" w:rsidRPr="003D1709">
        <w:rPr>
          <w:rFonts w:ascii="Times New Roman" w:hAnsi="Times New Roman" w:cs="Times New Roman"/>
          <w:sz w:val="24"/>
          <w:szCs w:val="24"/>
        </w:rPr>
        <w:t>.</w:t>
      </w:r>
      <w:r w:rsidR="009116C4" w:rsidRPr="003D1709">
        <w:rPr>
          <w:rFonts w:ascii="Times New Roman" w:hAnsi="Times New Roman" w:cs="Times New Roman"/>
          <w:sz w:val="24"/>
          <w:szCs w:val="24"/>
        </w:rPr>
        <w:t xml:space="preserve"> </w:t>
      </w:r>
    </w:p>
    <w:p w14:paraId="7517D3DB" w14:textId="411211E0" w:rsidR="00520F50" w:rsidRPr="00F235A3" w:rsidRDefault="00520F50" w:rsidP="00F235A3">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2.2.</w:t>
      </w:r>
      <w:r w:rsidR="00332A05" w:rsidRPr="00F235A3">
        <w:rPr>
          <w:rFonts w:ascii="Times New Roman" w:hAnsi="Times New Roman" w:cs="Times New Roman"/>
          <w:sz w:val="24"/>
          <w:szCs w:val="24"/>
        </w:rPr>
        <w:t xml:space="preserve"> natūralių pievų ir ganyklų, </w:t>
      </w:r>
      <w:r w:rsidRPr="00F235A3">
        <w:rPr>
          <w:rFonts w:ascii="Times New Roman" w:hAnsi="Times New Roman" w:cs="Times New Roman"/>
          <w:sz w:val="24"/>
          <w:szCs w:val="24"/>
        </w:rPr>
        <w:t xml:space="preserve">pelkių ir </w:t>
      </w:r>
      <w:proofErr w:type="spellStart"/>
      <w:r w:rsidRPr="00F235A3">
        <w:rPr>
          <w:rFonts w:ascii="Times New Roman" w:hAnsi="Times New Roman" w:cs="Times New Roman"/>
          <w:sz w:val="24"/>
          <w:szCs w:val="24"/>
        </w:rPr>
        <w:t>šaltinynų</w:t>
      </w:r>
      <w:proofErr w:type="spellEnd"/>
      <w:r w:rsidRPr="00F235A3">
        <w:rPr>
          <w:rFonts w:ascii="Times New Roman" w:hAnsi="Times New Roman" w:cs="Times New Roman"/>
          <w:sz w:val="24"/>
          <w:szCs w:val="24"/>
        </w:rPr>
        <w:t xml:space="preserve"> žemėlapi</w:t>
      </w:r>
      <w:r w:rsidR="00751151" w:rsidRPr="00F235A3">
        <w:rPr>
          <w:rFonts w:ascii="Times New Roman" w:hAnsi="Times New Roman" w:cs="Times New Roman"/>
          <w:sz w:val="24"/>
          <w:szCs w:val="24"/>
        </w:rPr>
        <w:t>ų</w:t>
      </w:r>
      <w:r w:rsidRPr="00F235A3">
        <w:rPr>
          <w:rFonts w:ascii="Times New Roman" w:hAnsi="Times New Roman" w:cs="Times New Roman"/>
          <w:sz w:val="24"/>
          <w:szCs w:val="24"/>
        </w:rPr>
        <w:t xml:space="preserve"> erdviniai duomenys kaupiami ir tvarkomi kaip atskir</w:t>
      </w:r>
      <w:r w:rsidR="00473A73" w:rsidRPr="00F235A3">
        <w:rPr>
          <w:rFonts w:ascii="Times New Roman" w:hAnsi="Times New Roman" w:cs="Times New Roman"/>
          <w:sz w:val="24"/>
          <w:szCs w:val="24"/>
        </w:rPr>
        <w:t>i</w:t>
      </w:r>
      <w:r w:rsidRPr="00F235A3">
        <w:rPr>
          <w:rFonts w:ascii="Times New Roman" w:hAnsi="Times New Roman" w:cs="Times New Roman"/>
          <w:sz w:val="24"/>
          <w:szCs w:val="24"/>
        </w:rPr>
        <w:t> sluoksni</w:t>
      </w:r>
      <w:r w:rsidR="00473A73" w:rsidRPr="00F235A3">
        <w:rPr>
          <w:rFonts w:ascii="Times New Roman" w:hAnsi="Times New Roman" w:cs="Times New Roman"/>
          <w:sz w:val="24"/>
          <w:szCs w:val="24"/>
        </w:rPr>
        <w:t>ai</w:t>
      </w:r>
      <w:r w:rsidRPr="00F235A3">
        <w:rPr>
          <w:rFonts w:ascii="Times New Roman" w:hAnsi="Times New Roman" w:cs="Times New Roman"/>
          <w:sz w:val="24"/>
          <w:szCs w:val="24"/>
        </w:rPr>
        <w:t xml:space="preserve"> Biologinės įvairovės duomenų </w:t>
      </w:r>
      <w:r w:rsidR="00850319" w:rsidRPr="00F235A3">
        <w:rPr>
          <w:rFonts w:ascii="Times New Roman" w:hAnsi="Times New Roman" w:cs="Times New Roman"/>
          <w:sz w:val="24"/>
          <w:szCs w:val="24"/>
        </w:rPr>
        <w:t>bazėje</w:t>
      </w:r>
      <w:r w:rsidRPr="00F235A3">
        <w:rPr>
          <w:rFonts w:ascii="Times New Roman" w:hAnsi="Times New Roman" w:cs="Times New Roman"/>
          <w:sz w:val="24"/>
          <w:szCs w:val="24"/>
        </w:rPr>
        <w:t xml:space="preserve"> </w:t>
      </w:r>
      <w:proofErr w:type="spellStart"/>
      <w:r w:rsidR="004F2848">
        <w:rPr>
          <w:rFonts w:ascii="Times New Roman" w:hAnsi="Times New Roman" w:cs="Times New Roman"/>
          <w:sz w:val="24"/>
          <w:szCs w:val="24"/>
        </w:rPr>
        <w:t>biomon.lt</w:t>
      </w:r>
      <w:proofErr w:type="spellEnd"/>
      <w:r w:rsidR="004F2848">
        <w:rPr>
          <w:rFonts w:ascii="Times New Roman" w:hAnsi="Times New Roman" w:cs="Times New Roman"/>
          <w:sz w:val="24"/>
          <w:szCs w:val="24"/>
        </w:rPr>
        <w:t>/</w:t>
      </w:r>
      <w:proofErr w:type="spellStart"/>
      <w:r w:rsidR="004F2848">
        <w:rPr>
          <w:rFonts w:ascii="Times New Roman" w:hAnsi="Times New Roman" w:cs="Times New Roman"/>
          <w:sz w:val="24"/>
          <w:szCs w:val="24"/>
        </w:rPr>
        <w:t>szns</w:t>
      </w:r>
      <w:proofErr w:type="spellEnd"/>
      <w:r w:rsidR="004F2848">
        <w:rPr>
          <w:rFonts w:ascii="Times New Roman" w:hAnsi="Times New Roman" w:cs="Times New Roman"/>
          <w:sz w:val="24"/>
          <w:szCs w:val="24"/>
        </w:rPr>
        <w:t>.</w:t>
      </w:r>
    </w:p>
    <w:p w14:paraId="4FA7926F" w14:textId="77777777" w:rsidR="00520F50" w:rsidRPr="00F235A3" w:rsidRDefault="00520F50" w:rsidP="00F235A3">
      <w:pPr>
        <w:pStyle w:val="NoSpacing"/>
        <w:spacing w:line="276" w:lineRule="auto"/>
        <w:jc w:val="both"/>
        <w:rPr>
          <w:rFonts w:ascii="Times New Roman" w:eastAsia="Andale Sans UI" w:hAnsi="Times New Roman" w:cs="Times New Roman"/>
          <w:sz w:val="24"/>
          <w:szCs w:val="24"/>
          <w:lang w:bidi="en-US"/>
        </w:rPr>
      </w:pPr>
    </w:p>
    <w:p w14:paraId="5FD6B167" w14:textId="5709B26D" w:rsidR="00C736EF" w:rsidRPr="00F235A3" w:rsidRDefault="00C736EF" w:rsidP="00F235A3">
      <w:pPr>
        <w:pStyle w:val="NoSpacing"/>
        <w:spacing w:line="276" w:lineRule="auto"/>
        <w:jc w:val="both"/>
        <w:rPr>
          <w:rFonts w:ascii="Times New Roman" w:eastAsia="Andale Sans UI" w:hAnsi="Times New Roman" w:cs="Times New Roman"/>
          <w:sz w:val="24"/>
          <w:szCs w:val="24"/>
          <w:lang w:bidi="en-US"/>
        </w:rPr>
      </w:pPr>
      <w:r w:rsidRPr="00F235A3">
        <w:rPr>
          <w:rFonts w:ascii="Times New Roman" w:eastAsia="Andale Sans UI" w:hAnsi="Times New Roman" w:cs="Times New Roman"/>
          <w:sz w:val="24"/>
          <w:szCs w:val="24"/>
          <w:lang w:bidi="en-US"/>
        </w:rPr>
        <w:t>Direktorius                                                                                                Albertas Stanislovaitis</w:t>
      </w:r>
    </w:p>
    <w:p w14:paraId="547E5CF8" w14:textId="18B11CFD" w:rsidR="00541D19" w:rsidRDefault="00541D19" w:rsidP="00C736EF">
      <w:pPr>
        <w:tabs>
          <w:tab w:val="left" w:pos="6864"/>
        </w:tabs>
        <w:rPr>
          <w:rFonts w:ascii="Times New Roman" w:eastAsia="Andale Sans UI" w:hAnsi="Times New Roman" w:cs="Times New Roman"/>
          <w:sz w:val="24"/>
          <w:szCs w:val="24"/>
          <w:lang w:bidi="en-US"/>
        </w:rPr>
      </w:pPr>
    </w:p>
    <w:p w14:paraId="5DB1E422" w14:textId="77777777" w:rsidR="00F235A3" w:rsidRDefault="00F235A3" w:rsidP="00C736EF">
      <w:pPr>
        <w:tabs>
          <w:tab w:val="left" w:pos="6864"/>
        </w:tabs>
        <w:rPr>
          <w:rFonts w:ascii="Times New Roman" w:eastAsia="Andale Sans UI" w:hAnsi="Times New Roman" w:cs="Times New Roman"/>
          <w:sz w:val="24"/>
          <w:szCs w:val="24"/>
          <w:lang w:bidi="en-US"/>
        </w:rPr>
      </w:pPr>
    </w:p>
    <w:p w14:paraId="1F0D4A04" w14:textId="77777777" w:rsidR="00F235A3" w:rsidRDefault="00F235A3" w:rsidP="00541D19">
      <w:pPr>
        <w:tabs>
          <w:tab w:val="left" w:pos="6864"/>
        </w:tabs>
        <w:spacing w:after="0" w:line="240" w:lineRule="auto"/>
        <w:rPr>
          <w:rFonts w:ascii="Times New Roman" w:eastAsia="Andale Sans UI" w:hAnsi="Times New Roman" w:cs="Times New Roman"/>
          <w:sz w:val="24"/>
          <w:szCs w:val="24"/>
          <w:lang w:bidi="en-US"/>
        </w:rPr>
      </w:pPr>
    </w:p>
    <w:p w14:paraId="63B0CF05" w14:textId="5303A36A" w:rsidR="00F235A3" w:rsidRDefault="0036272A"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Parengė</w:t>
      </w:r>
    </w:p>
    <w:p w14:paraId="01CC4214" w14:textId="63452048" w:rsidR="00541D19" w:rsidRPr="00176B32" w:rsidRDefault="00541D19"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Dagmara Žebrauskienė</w:t>
      </w:r>
      <w:r w:rsidR="00F235A3">
        <w:rPr>
          <w:rFonts w:ascii="Times New Roman" w:eastAsia="Andale Sans UI" w:hAnsi="Times New Roman" w:cs="Times New Roman"/>
          <w:sz w:val="24"/>
          <w:szCs w:val="24"/>
          <w:lang w:bidi="en-US"/>
        </w:rPr>
        <w:t xml:space="preserve"> </w:t>
      </w:r>
    </w:p>
    <w:sectPr w:rsidR="00541D19" w:rsidRPr="00176B32" w:rsidSect="00F235A3">
      <w:pgSz w:w="11906" w:h="16838"/>
      <w:pgMar w:top="1440"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Yu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F91"/>
    <w:multiLevelType w:val="hybridMultilevel"/>
    <w:tmpl w:val="80F81CFE"/>
    <w:lvl w:ilvl="0" w:tplc="EE582F5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481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45"/>
    <w:rsid w:val="000517E3"/>
    <w:rsid w:val="00095905"/>
    <w:rsid w:val="000A4C71"/>
    <w:rsid w:val="000B40EC"/>
    <w:rsid w:val="000B57BD"/>
    <w:rsid w:val="000E1A11"/>
    <w:rsid w:val="001274E6"/>
    <w:rsid w:val="00176B32"/>
    <w:rsid w:val="002B04C0"/>
    <w:rsid w:val="002D14F9"/>
    <w:rsid w:val="002E1CC3"/>
    <w:rsid w:val="002E464B"/>
    <w:rsid w:val="00326F5D"/>
    <w:rsid w:val="0033139A"/>
    <w:rsid w:val="003321A9"/>
    <w:rsid w:val="00332A05"/>
    <w:rsid w:val="00346156"/>
    <w:rsid w:val="0036272A"/>
    <w:rsid w:val="003B6BB4"/>
    <w:rsid w:val="003D1709"/>
    <w:rsid w:val="003D4043"/>
    <w:rsid w:val="00405C7B"/>
    <w:rsid w:val="00473A73"/>
    <w:rsid w:val="004B7592"/>
    <w:rsid w:val="004C0304"/>
    <w:rsid w:val="004E1E7F"/>
    <w:rsid w:val="004F2848"/>
    <w:rsid w:val="00520F50"/>
    <w:rsid w:val="00541D19"/>
    <w:rsid w:val="005E10B7"/>
    <w:rsid w:val="005E6852"/>
    <w:rsid w:val="00635746"/>
    <w:rsid w:val="00706FCC"/>
    <w:rsid w:val="00722346"/>
    <w:rsid w:val="00751151"/>
    <w:rsid w:val="00766D44"/>
    <w:rsid w:val="007E4779"/>
    <w:rsid w:val="0083541A"/>
    <w:rsid w:val="00850319"/>
    <w:rsid w:val="008F4937"/>
    <w:rsid w:val="009116C4"/>
    <w:rsid w:val="00933CB2"/>
    <w:rsid w:val="00960B89"/>
    <w:rsid w:val="00961284"/>
    <w:rsid w:val="00972045"/>
    <w:rsid w:val="00993C1C"/>
    <w:rsid w:val="00A521BB"/>
    <w:rsid w:val="00AB5D55"/>
    <w:rsid w:val="00AC4E1A"/>
    <w:rsid w:val="00B73A98"/>
    <w:rsid w:val="00BA5C69"/>
    <w:rsid w:val="00BE6EE8"/>
    <w:rsid w:val="00BF7C7A"/>
    <w:rsid w:val="00C06924"/>
    <w:rsid w:val="00C31930"/>
    <w:rsid w:val="00C736EF"/>
    <w:rsid w:val="00CF452D"/>
    <w:rsid w:val="00D75B32"/>
    <w:rsid w:val="00D843F0"/>
    <w:rsid w:val="00E345BD"/>
    <w:rsid w:val="00E50B2A"/>
    <w:rsid w:val="00EC3C91"/>
    <w:rsid w:val="00EC5B15"/>
    <w:rsid w:val="00EE1C1D"/>
    <w:rsid w:val="00F1344D"/>
    <w:rsid w:val="00F235A3"/>
    <w:rsid w:val="00F30CE9"/>
    <w:rsid w:val="00F62F4F"/>
    <w:rsid w:val="00F64F93"/>
    <w:rsid w:val="00F87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0E26"/>
  <w15:chartTrackingRefBased/>
  <w15:docId w15:val="{EF187177-7FE2-4A5E-A6D5-8F70959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21A9"/>
    <w:pPr>
      <w:spacing w:after="0" w:line="240" w:lineRule="auto"/>
    </w:pPr>
  </w:style>
  <w:style w:type="paragraph" w:styleId="ListParagraph">
    <w:name w:val="List Paragraph"/>
    <w:basedOn w:val="Normal"/>
    <w:uiPriority w:val="34"/>
    <w:qFormat/>
    <w:rsid w:val="00C31930"/>
    <w:pPr>
      <w:ind w:left="720"/>
      <w:contextualSpacing/>
    </w:pPr>
  </w:style>
  <w:style w:type="character" w:styleId="Hyperlink">
    <w:name w:val="Hyperlink"/>
    <w:basedOn w:val="DefaultParagraphFont"/>
    <w:uiPriority w:val="99"/>
    <w:unhideWhenUsed/>
    <w:rsid w:val="00520F50"/>
    <w:rPr>
      <w:color w:val="0563C1" w:themeColor="hyperlink"/>
      <w:u w:val="single"/>
    </w:rPr>
  </w:style>
  <w:style w:type="character" w:styleId="UnresolvedMention">
    <w:name w:val="Unresolved Mention"/>
    <w:basedOn w:val="DefaultParagraphFont"/>
    <w:uiPriority w:val="99"/>
    <w:semiHidden/>
    <w:unhideWhenUsed/>
    <w:rsid w:val="00520F50"/>
    <w:rPr>
      <w:color w:val="605E5C"/>
      <w:shd w:val="clear" w:color="auto" w:fill="E1DFDD"/>
    </w:rPr>
  </w:style>
  <w:style w:type="character" w:styleId="FollowedHyperlink">
    <w:name w:val="FollowedHyperlink"/>
    <w:basedOn w:val="DefaultParagraphFont"/>
    <w:uiPriority w:val="99"/>
    <w:semiHidden/>
    <w:unhideWhenUsed/>
    <w:rsid w:val="00473A73"/>
    <w:rPr>
      <w:color w:val="954F72" w:themeColor="followedHyperlink"/>
      <w:u w:val="single"/>
    </w:rPr>
  </w:style>
  <w:style w:type="paragraph" w:styleId="NoSpacing">
    <w:name w:val="No Spacing"/>
    <w:uiPriority w:val="1"/>
    <w:qFormat/>
    <w:rsid w:val="00F23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9410">
      <w:bodyDiv w:val="1"/>
      <w:marLeft w:val="0"/>
      <w:marRight w:val="0"/>
      <w:marTop w:val="0"/>
      <w:marBottom w:val="0"/>
      <w:divBdr>
        <w:top w:val="none" w:sz="0" w:space="0" w:color="auto"/>
        <w:left w:val="none" w:sz="0" w:space="0" w:color="auto"/>
        <w:bottom w:val="none" w:sz="0" w:space="0" w:color="auto"/>
        <w:right w:val="none" w:sz="0" w:space="0" w:color="auto"/>
      </w:divBdr>
    </w:div>
    <w:div w:id="1061905392">
      <w:bodyDiv w:val="1"/>
      <w:marLeft w:val="0"/>
      <w:marRight w:val="0"/>
      <w:marTop w:val="0"/>
      <w:marBottom w:val="0"/>
      <w:divBdr>
        <w:top w:val="none" w:sz="0" w:space="0" w:color="auto"/>
        <w:left w:val="none" w:sz="0" w:space="0" w:color="auto"/>
        <w:bottom w:val="none" w:sz="0" w:space="0" w:color="auto"/>
        <w:right w:val="none" w:sz="0" w:space="0" w:color="auto"/>
      </w:divBdr>
      <w:divsChild>
        <w:div w:id="942760862">
          <w:marLeft w:val="0"/>
          <w:marRight w:val="0"/>
          <w:marTop w:val="0"/>
          <w:marBottom w:val="0"/>
          <w:divBdr>
            <w:top w:val="none" w:sz="0" w:space="0" w:color="auto"/>
            <w:left w:val="none" w:sz="0" w:space="0" w:color="auto"/>
            <w:bottom w:val="none" w:sz="0" w:space="0" w:color="auto"/>
            <w:right w:val="none" w:sz="0" w:space="0" w:color="auto"/>
          </w:divBdr>
        </w:div>
      </w:divsChild>
    </w:div>
    <w:div w:id="19131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1247</Words>
  <Characters>711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Agota Laureckytė</dc:creator>
  <cp:lastModifiedBy>Dagmara Žebrauskienė</cp:lastModifiedBy>
  <cp:revision>23</cp:revision>
  <dcterms:created xsi:type="dcterms:W3CDTF">2022-12-02T07:45:00Z</dcterms:created>
  <dcterms:modified xsi:type="dcterms:W3CDTF">2022-12-20T07:14:00Z</dcterms:modified>
</cp:coreProperties>
</file>