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890374">
      <w:pPr>
        <w:jc w:val="center"/>
        <w:rPr>
          <w:b/>
          <w:szCs w:val="24"/>
          <w:lang w:eastAsia="lt-LT"/>
        </w:rPr>
      </w:pPr>
      <w:r>
        <w:rPr>
          <w:b/>
          <w:szCs w:val="24"/>
          <w:lang w:eastAsia="lt-LT"/>
        </w:rPr>
        <w:t>TEISĖS AKTŲ PROJEKTŲ ANTIKORUPCINIO VERTINIMO PAŽYMA</w:t>
      </w:r>
    </w:p>
    <w:p w14:paraId="3E48345A" w14:textId="4E67B490" w:rsidR="006D2E86" w:rsidRDefault="006D2E86" w:rsidP="00DE1B75">
      <w:pPr>
        <w:jc w:val="center"/>
        <w:rPr>
          <w:b/>
          <w:szCs w:val="24"/>
          <w:lang w:eastAsia="lt-LT"/>
        </w:rPr>
      </w:pPr>
      <w:r>
        <w:rPr>
          <w:b/>
          <w:szCs w:val="24"/>
          <w:lang w:eastAsia="lt-LT"/>
        </w:rPr>
        <w:t>2026-03-</w:t>
      </w:r>
      <w:r w:rsidR="005C5587">
        <w:rPr>
          <w:b/>
          <w:szCs w:val="24"/>
          <w:lang w:eastAsia="lt-LT"/>
        </w:rPr>
        <w:t>23</w:t>
      </w:r>
      <w:r w:rsidR="00D068ED">
        <w:rPr>
          <w:b/>
          <w:szCs w:val="24"/>
          <w:lang w:eastAsia="lt-LT"/>
        </w:rPr>
        <w:t xml:space="preserve"> </w:t>
      </w:r>
      <w:r>
        <w:rPr>
          <w:b/>
          <w:szCs w:val="24"/>
          <w:lang w:eastAsia="lt-LT"/>
        </w:rPr>
        <w:t xml:space="preserve"> Nr. B2-</w:t>
      </w:r>
      <w:r w:rsidR="005C5587">
        <w:rPr>
          <w:b/>
          <w:szCs w:val="24"/>
          <w:lang w:eastAsia="lt-LT"/>
        </w:rPr>
        <w:t>14</w:t>
      </w:r>
    </w:p>
    <w:p w14:paraId="3D6BA497" w14:textId="77777777" w:rsidR="00DE1B75" w:rsidRDefault="00DE1B75" w:rsidP="00DE1B75">
      <w:pPr>
        <w:jc w:val="center"/>
        <w:rPr>
          <w:b/>
          <w:szCs w:val="24"/>
          <w:lang w:eastAsia="lt-LT"/>
        </w:rPr>
      </w:pPr>
    </w:p>
    <w:p w14:paraId="0A9FD0C6" w14:textId="11E881A8" w:rsidR="007F754E" w:rsidRDefault="007F25AA" w:rsidP="00DE1B75">
      <w:pPr>
        <w:jc w:val="center"/>
        <w:rPr>
          <w:b/>
          <w:bCs/>
          <w:szCs w:val="24"/>
        </w:rPr>
      </w:pPr>
      <w:r>
        <w:rPr>
          <w:b/>
          <w:bCs/>
          <w:szCs w:val="24"/>
        </w:rPr>
        <w:t xml:space="preserve">VALSTYBINĖS SAUGOMŲ TERITORIJŲ </w:t>
      </w:r>
      <w:r w:rsidR="00531EC1">
        <w:rPr>
          <w:b/>
          <w:bCs/>
          <w:szCs w:val="24"/>
        </w:rPr>
        <w:t xml:space="preserve">TARNYBOS PRIE APLINKOS MINISTERIJOS NACIONALINIO LANKYTOJŲ CENTRO PATALPŲ NUOMOS </w:t>
      </w:r>
      <w:r w:rsidR="00BB6A04">
        <w:rPr>
          <w:b/>
          <w:bCs/>
          <w:szCs w:val="24"/>
        </w:rPr>
        <w:t xml:space="preserve">TRUMPALAIKIAMS RENGINIAMS NE KONKURSO BŪDU TVARKOS </w:t>
      </w:r>
      <w:r w:rsidR="00DE1B75">
        <w:rPr>
          <w:b/>
          <w:bCs/>
          <w:szCs w:val="24"/>
        </w:rPr>
        <w:t>APRAŠO PROJEKTAS</w:t>
      </w:r>
    </w:p>
    <w:p w14:paraId="07F97E41" w14:textId="77777777" w:rsidR="00DE1B75" w:rsidRDefault="00DE1B75" w:rsidP="00DE1B75">
      <w:pPr>
        <w:jc w:val="center"/>
        <w:rPr>
          <w:szCs w:val="24"/>
          <w:lang w:eastAsia="lt-LT"/>
        </w:rPr>
      </w:pPr>
    </w:p>
    <w:p w14:paraId="630C6620" w14:textId="316E328F" w:rsidR="00477E63" w:rsidRDefault="00185198" w:rsidP="00477E63">
      <w:pPr>
        <w:jc w:val="center"/>
        <w:rPr>
          <w:szCs w:val="24"/>
          <w:lang w:eastAsia="lt-LT"/>
        </w:rPr>
      </w:pPr>
      <w:r>
        <w:rPr>
          <w:szCs w:val="24"/>
          <w:lang w:eastAsia="lt-LT"/>
        </w:rPr>
        <w:t xml:space="preserve">Turto </w:t>
      </w:r>
      <w:r w:rsidR="00CA47E4">
        <w:rPr>
          <w:szCs w:val="24"/>
          <w:lang w:eastAsia="lt-LT"/>
        </w:rPr>
        <w:t>valdymo skyriaus</w:t>
      </w:r>
      <w:r w:rsidR="00477E63">
        <w:rPr>
          <w:szCs w:val="24"/>
          <w:lang w:eastAsia="lt-LT"/>
        </w:rPr>
        <w:t xml:space="preserve"> vyr. specialist</w:t>
      </w:r>
      <w:r w:rsidR="00007053">
        <w:rPr>
          <w:szCs w:val="24"/>
          <w:lang w:eastAsia="lt-LT"/>
        </w:rPr>
        <w:t>as Rokas Ignatavičius</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890374" w:rsidP="00BF2F8B">
      <w:pPr>
        <w:jc w:val="both"/>
      </w:pPr>
      <w:r>
        <w:rPr>
          <w:color w:val="000000"/>
        </w:rPr>
        <w:t>Teisės akto projekto antikorupcinis vertinimas atliktas (</w:t>
      </w:r>
      <w:r>
        <w:rPr>
          <w:i/>
          <w:color w:val="000000"/>
        </w:rPr>
        <w:t>pažymėti reikiamą atsakymą</w:t>
      </w:r>
      <w:r>
        <w:rPr>
          <w:color w:val="000000"/>
        </w:rPr>
        <w:t>):</w:t>
      </w:r>
    </w:p>
    <w:p w14:paraId="7F98751E" w14:textId="2D304505" w:rsidR="007F754E" w:rsidRDefault="00890374" w:rsidP="00BF2F8B">
      <w:pPr>
        <w:ind w:firstLine="1296"/>
        <w:jc w:val="both"/>
      </w:pPr>
      <w:r>
        <w:rPr>
          <w:szCs w:val="24"/>
          <w:lang w:eastAsia="lt-LT"/>
        </w:rPr>
        <w:t xml:space="preserve">x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16D1F324" w14:textId="77777777" w:rsidR="007F754E" w:rsidRDefault="00890374"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890374"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890374">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890374">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4765" w:type="dxa"/>
        <w:tblCellMar>
          <w:left w:w="10" w:type="dxa"/>
          <w:right w:w="10" w:type="dxa"/>
        </w:tblCellMar>
        <w:tblLook w:val="04A0" w:firstRow="1" w:lastRow="0" w:firstColumn="1" w:lastColumn="0" w:noHBand="0" w:noVBand="1"/>
      </w:tblPr>
      <w:tblGrid>
        <w:gridCol w:w="708"/>
        <w:gridCol w:w="3394"/>
        <w:gridCol w:w="4132"/>
        <w:gridCol w:w="3937"/>
        <w:gridCol w:w="2554"/>
        <w:gridCol w:w="40"/>
      </w:tblGrid>
      <w:tr w:rsidR="007F754E" w14:paraId="31FBB11C"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9D01" w14:textId="77777777" w:rsidR="007F754E" w:rsidRDefault="00890374">
            <w:pPr>
              <w:jc w:val="center"/>
              <w:rPr>
                <w:szCs w:val="24"/>
                <w:lang w:eastAsia="lt-LT"/>
              </w:rPr>
            </w:pPr>
            <w:r>
              <w:rPr>
                <w:szCs w:val="24"/>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5E1" w14:textId="77777777" w:rsidR="007F754E" w:rsidRDefault="00890374">
            <w:pPr>
              <w:jc w:val="center"/>
              <w:rPr>
                <w:szCs w:val="24"/>
                <w:lang w:eastAsia="lt-LT"/>
              </w:rPr>
            </w:pPr>
            <w:r>
              <w:rPr>
                <w:szCs w:val="24"/>
                <w:lang w:eastAsia="lt-LT"/>
              </w:rPr>
              <w:t>Kriterijus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DA26" w14:textId="77777777" w:rsidR="007F754E" w:rsidRDefault="00890374">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694EA9A" w14:textId="77777777" w:rsidR="007F754E" w:rsidRDefault="00890374">
            <w:pPr>
              <w:jc w:val="center"/>
            </w:pPr>
            <w:r>
              <w:rPr>
                <w:szCs w:val="24"/>
                <w:lang w:eastAsia="lt-LT"/>
              </w:rPr>
              <w:lastRenderedPageBreak/>
              <w:t>(</w:t>
            </w:r>
            <w:r>
              <w:rPr>
                <w:i/>
                <w:szCs w:val="24"/>
                <w:lang w:eastAsia="lt-LT"/>
              </w:rPr>
              <w:t>pildo teisės akto projekto antikorupcinį vertinimą atliekantis asmuo)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890374">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890374">
            <w:pPr>
              <w:jc w:val="center"/>
            </w:pPr>
            <w:r>
              <w:rPr>
                <w:szCs w:val="24"/>
                <w:lang w:eastAsia="lt-LT"/>
              </w:rPr>
              <w:t>(</w:t>
            </w:r>
            <w:r>
              <w:rPr>
                <w:i/>
                <w:szCs w:val="24"/>
                <w:lang w:eastAsia="lt-LT"/>
              </w:rPr>
              <w:t>pildo teisės akto projekto tiesioginis rengėjas)</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9B02" w14:textId="77777777" w:rsidR="007F754E" w:rsidRDefault="00890374">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40" w:type="dxa"/>
          </w:tcPr>
          <w:p w14:paraId="2E313CF1" w14:textId="77777777" w:rsidR="007F754E" w:rsidRDefault="007F754E">
            <w:pPr>
              <w:jc w:val="center"/>
            </w:pPr>
          </w:p>
        </w:tc>
      </w:tr>
      <w:tr w:rsidR="007F754E" w14:paraId="1B75FFA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48F" w14:textId="77777777" w:rsidR="007F754E" w:rsidRDefault="00890374">
            <w:pPr>
              <w:jc w:val="center"/>
              <w:rPr>
                <w:szCs w:val="24"/>
                <w:lang w:eastAsia="lt-LT"/>
              </w:rPr>
            </w:pPr>
            <w:r>
              <w:rPr>
                <w:szCs w:val="24"/>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DD12" w14:textId="77777777" w:rsidR="007F754E" w:rsidRDefault="00890374">
            <w:pPr>
              <w:rPr>
                <w:szCs w:val="24"/>
                <w:lang w:eastAsia="lt-LT"/>
              </w:rPr>
            </w:pPr>
            <w:r>
              <w:rPr>
                <w:szCs w:val="24"/>
                <w:lang w:eastAsia="lt-LT"/>
              </w:rPr>
              <w:t>Teisės akto projektas nesudaro išskirtinių ar nevienodų sąlygų subjektams, su kuriais susijęs teisės akto įgyvendinimas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BB15" w14:textId="5CB4E3C0" w:rsidR="007F754E" w:rsidRPr="0021100D" w:rsidRDefault="0021100D">
            <w:pPr>
              <w:rPr>
                <w:bCs/>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C94D"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8369" w14:textId="77777777" w:rsidR="007F754E" w:rsidRDefault="00890374">
            <w:pPr>
              <w:rPr>
                <w:szCs w:val="24"/>
                <w:lang w:eastAsia="lt-LT"/>
              </w:rPr>
            </w:pPr>
            <w:r>
              <w:rPr>
                <w:szCs w:val="24"/>
                <w:lang w:eastAsia="lt-LT"/>
              </w:rPr>
              <w:t>□ tenkina</w:t>
            </w:r>
          </w:p>
          <w:p w14:paraId="7F573752" w14:textId="77777777" w:rsidR="007F754E" w:rsidRDefault="00890374">
            <w:pPr>
              <w:rPr>
                <w:szCs w:val="24"/>
                <w:lang w:eastAsia="lt-LT"/>
              </w:rPr>
            </w:pPr>
            <w:r>
              <w:rPr>
                <w:szCs w:val="24"/>
                <w:lang w:eastAsia="lt-LT"/>
              </w:rPr>
              <w:t>□ netenkina</w:t>
            </w:r>
          </w:p>
        </w:tc>
        <w:tc>
          <w:tcPr>
            <w:tcW w:w="40" w:type="dxa"/>
          </w:tcPr>
          <w:p w14:paraId="4FF23F5F" w14:textId="77777777" w:rsidR="007F754E" w:rsidRDefault="007F754E">
            <w:pPr>
              <w:rPr>
                <w:szCs w:val="24"/>
                <w:lang w:eastAsia="lt-LT"/>
              </w:rPr>
            </w:pPr>
          </w:p>
        </w:tc>
      </w:tr>
      <w:tr w:rsidR="007F754E" w14:paraId="2EF2C0D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3882" w14:textId="77777777" w:rsidR="007F754E" w:rsidRDefault="00890374">
            <w:pPr>
              <w:keepNext/>
              <w:jc w:val="center"/>
              <w:rPr>
                <w:szCs w:val="24"/>
                <w:lang w:eastAsia="lt-LT"/>
              </w:rPr>
            </w:pPr>
            <w:r>
              <w:rPr>
                <w:szCs w:val="24"/>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855A" w14:textId="77777777" w:rsidR="007F754E" w:rsidRDefault="00890374">
            <w:pPr>
              <w:keepNext/>
              <w:rPr>
                <w:szCs w:val="24"/>
                <w:lang w:eastAsia="lt-LT"/>
              </w:rPr>
            </w:pPr>
            <w:r>
              <w:rPr>
                <w:szCs w:val="24"/>
                <w:lang w:eastAsia="lt-LT"/>
              </w:rPr>
              <w:t>Teisės akto projekte nėra spragų ar nuostatų, leisiančių dviprasmiškai aiškinti ir taikyti teisės aktą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63C70" w14:textId="77777777" w:rsidR="00344E73" w:rsidRDefault="0021100D" w:rsidP="00344E73">
            <w:pPr>
              <w:keepNext/>
              <w:rPr>
                <w:szCs w:val="24"/>
                <w:lang w:eastAsia="lt-LT"/>
              </w:rPr>
            </w:pPr>
            <w:r>
              <w:rPr>
                <w:szCs w:val="24"/>
                <w:lang w:eastAsia="lt-LT"/>
              </w:rPr>
              <w:t>Kriterijaus neatitinka</w:t>
            </w:r>
            <w:r w:rsidR="00C11B82">
              <w:rPr>
                <w:szCs w:val="24"/>
                <w:lang w:eastAsia="lt-LT"/>
              </w:rPr>
              <w:t>:</w:t>
            </w:r>
          </w:p>
          <w:p w14:paraId="5C81BB64" w14:textId="496F60ED" w:rsidR="00C11B82" w:rsidRDefault="00A77D47" w:rsidP="00344E73">
            <w:pPr>
              <w:keepNext/>
              <w:jc w:val="both"/>
              <w:rPr>
                <w:szCs w:val="24"/>
                <w:lang w:eastAsia="lt-LT"/>
              </w:rPr>
            </w:pPr>
            <w:r>
              <w:rPr>
                <w:szCs w:val="24"/>
                <w:lang w:eastAsia="lt-LT"/>
              </w:rPr>
              <w:t xml:space="preserve"> </w:t>
            </w:r>
            <w:r w:rsidR="005A4408">
              <w:rPr>
                <w:szCs w:val="24"/>
                <w:lang w:eastAsia="lt-LT"/>
              </w:rPr>
              <w:t>VSTT patalpų nuomos trumpalaikiams renginiams ne konkurso būdu tvarkos aprašo</w:t>
            </w:r>
            <w:r w:rsidR="002A65A5">
              <w:rPr>
                <w:szCs w:val="24"/>
                <w:lang w:eastAsia="lt-LT"/>
              </w:rPr>
              <w:t xml:space="preserve"> (toliau – Aprašas) 2 ir</w:t>
            </w:r>
            <w:r w:rsidR="005A4408">
              <w:rPr>
                <w:szCs w:val="24"/>
                <w:lang w:eastAsia="lt-LT"/>
              </w:rPr>
              <w:t xml:space="preserve"> </w:t>
            </w:r>
            <w:r w:rsidR="00784524">
              <w:rPr>
                <w:szCs w:val="24"/>
                <w:lang w:eastAsia="lt-LT"/>
              </w:rPr>
              <w:t>3 pried</w:t>
            </w:r>
            <w:r w:rsidR="002A65A5">
              <w:rPr>
                <w:szCs w:val="24"/>
                <w:lang w:eastAsia="lt-LT"/>
              </w:rPr>
              <w:t>ų</w:t>
            </w:r>
            <w:r w:rsidR="00784524">
              <w:rPr>
                <w:szCs w:val="24"/>
                <w:lang w:eastAsia="lt-LT"/>
              </w:rPr>
              <w:t xml:space="preserve"> </w:t>
            </w:r>
            <w:r w:rsidR="00E90BD7">
              <w:rPr>
                <w:szCs w:val="24"/>
                <w:lang w:eastAsia="lt-LT"/>
              </w:rPr>
              <w:t>projekt</w:t>
            </w:r>
            <w:r w:rsidR="002A65A5">
              <w:rPr>
                <w:szCs w:val="24"/>
                <w:lang w:eastAsia="lt-LT"/>
              </w:rPr>
              <w:t>ais</w:t>
            </w:r>
            <w:r w:rsidR="005576D1">
              <w:rPr>
                <w:szCs w:val="24"/>
                <w:lang w:eastAsia="lt-LT"/>
              </w:rPr>
              <w:t xml:space="preserve"> </w:t>
            </w:r>
            <w:r w:rsidR="008E0597">
              <w:rPr>
                <w:szCs w:val="24"/>
                <w:lang w:eastAsia="lt-LT"/>
              </w:rPr>
              <w:t>numatyta</w:t>
            </w:r>
            <w:r w:rsidR="007B57B6">
              <w:rPr>
                <w:szCs w:val="24"/>
                <w:lang w:eastAsia="lt-LT"/>
              </w:rPr>
              <w:t>, kad patalpų nuomos terminas prailginamas nuo tam tikros dienos</w:t>
            </w:r>
            <w:r w:rsidR="00116ACD">
              <w:rPr>
                <w:szCs w:val="24"/>
                <w:lang w:eastAsia="lt-LT"/>
              </w:rPr>
              <w:t>, tam tikros valandos iki tam tikros dienos ir tam tikros valandos</w:t>
            </w:r>
            <w:r w:rsidR="007952B7">
              <w:rPr>
                <w:szCs w:val="24"/>
                <w:lang w:eastAsia="lt-LT"/>
              </w:rPr>
              <w:t xml:space="preserve">, lankytojų centro darbo valandomis. </w:t>
            </w:r>
            <w:r w:rsidR="00C50EF7">
              <w:rPr>
                <w:szCs w:val="24"/>
                <w:lang w:eastAsia="lt-LT"/>
              </w:rPr>
              <w:t xml:space="preserve">Aprašo projekto </w:t>
            </w:r>
            <w:r w:rsidR="00A76BB1">
              <w:rPr>
                <w:szCs w:val="24"/>
                <w:lang w:eastAsia="lt-LT"/>
              </w:rPr>
              <w:t xml:space="preserve">5 p. numatyta, jog patalpos </w:t>
            </w:r>
            <w:r w:rsidR="00924801">
              <w:rPr>
                <w:szCs w:val="24"/>
                <w:lang w:eastAsia="lt-LT"/>
              </w:rPr>
              <w:t xml:space="preserve">gali būti išnuomotos </w:t>
            </w:r>
            <w:r w:rsidR="00C964DB">
              <w:rPr>
                <w:szCs w:val="24"/>
                <w:lang w:eastAsia="lt-LT"/>
              </w:rPr>
              <w:t xml:space="preserve">nacionalinio lankytojų centro </w:t>
            </w:r>
            <w:r w:rsidR="00924801">
              <w:rPr>
                <w:szCs w:val="24"/>
                <w:lang w:eastAsia="lt-LT"/>
              </w:rPr>
              <w:t>dar</w:t>
            </w:r>
            <w:r w:rsidR="00DD5C47">
              <w:rPr>
                <w:szCs w:val="24"/>
                <w:lang w:eastAsia="lt-LT"/>
              </w:rPr>
              <w:t xml:space="preserve">bo valandomis, po darbo valandų ir poilsio dienomis. </w:t>
            </w:r>
            <w:r w:rsidR="004E745C">
              <w:rPr>
                <w:szCs w:val="24"/>
                <w:lang w:eastAsia="lt-LT"/>
              </w:rPr>
              <w:t xml:space="preserve">Esant aukščiau nurodytai Aprašo </w:t>
            </w:r>
            <w:r w:rsidR="00726737">
              <w:rPr>
                <w:szCs w:val="24"/>
                <w:lang w:eastAsia="lt-LT"/>
              </w:rPr>
              <w:t xml:space="preserve">2 ir </w:t>
            </w:r>
            <w:r w:rsidR="004E745C">
              <w:rPr>
                <w:szCs w:val="24"/>
                <w:lang w:eastAsia="lt-LT"/>
              </w:rPr>
              <w:t xml:space="preserve">3 priedo formuluotei, </w:t>
            </w:r>
            <w:r w:rsidR="00ED084D">
              <w:rPr>
                <w:szCs w:val="24"/>
                <w:lang w:eastAsia="lt-LT"/>
              </w:rPr>
              <w:t>neaišku, koki</w:t>
            </w:r>
            <w:r w:rsidR="00482C95">
              <w:rPr>
                <w:szCs w:val="24"/>
                <w:lang w:eastAsia="lt-LT"/>
              </w:rPr>
              <w:t>u</w:t>
            </w:r>
            <w:r w:rsidR="00ED084D">
              <w:rPr>
                <w:szCs w:val="24"/>
                <w:lang w:eastAsia="lt-LT"/>
              </w:rPr>
              <w:t xml:space="preserve"> laiku </w:t>
            </w:r>
            <w:r w:rsidR="00E40998">
              <w:rPr>
                <w:szCs w:val="24"/>
                <w:lang w:eastAsia="lt-LT"/>
              </w:rPr>
              <w:t xml:space="preserve">galima </w:t>
            </w:r>
            <w:r w:rsidR="00726737">
              <w:rPr>
                <w:szCs w:val="24"/>
                <w:lang w:eastAsia="lt-LT"/>
              </w:rPr>
              <w:t>iš</w:t>
            </w:r>
            <w:r w:rsidR="00A711F9">
              <w:rPr>
                <w:szCs w:val="24"/>
                <w:lang w:eastAsia="lt-LT"/>
              </w:rPr>
              <w:t xml:space="preserve">nuomoti ar </w:t>
            </w:r>
            <w:r w:rsidR="00ED534F">
              <w:rPr>
                <w:szCs w:val="24"/>
                <w:lang w:eastAsia="lt-LT"/>
              </w:rPr>
              <w:t xml:space="preserve">prailginti patalpų </w:t>
            </w:r>
            <w:r w:rsidR="008E4F9F">
              <w:rPr>
                <w:szCs w:val="24"/>
                <w:lang w:eastAsia="lt-LT"/>
              </w:rPr>
              <w:t>nuomos terminą</w:t>
            </w:r>
            <w:r w:rsidR="00D40121">
              <w:rPr>
                <w:szCs w:val="24"/>
                <w:lang w:eastAsia="lt-LT"/>
              </w:rPr>
              <w:t>: ar tik lankytojų centro darbo valand</w:t>
            </w:r>
            <w:r w:rsidR="00EF331B">
              <w:rPr>
                <w:szCs w:val="24"/>
                <w:lang w:eastAsia="lt-LT"/>
              </w:rPr>
              <w:t xml:space="preserve">ų </w:t>
            </w:r>
            <w:r w:rsidR="00572EF5">
              <w:rPr>
                <w:szCs w:val="24"/>
                <w:lang w:eastAsia="lt-LT"/>
              </w:rPr>
              <w:t xml:space="preserve">metu, t. y. patalpomis bus galima naudotis tik šiuo laiku, ar </w:t>
            </w:r>
            <w:r w:rsidR="003076E3">
              <w:rPr>
                <w:szCs w:val="24"/>
                <w:lang w:eastAsia="lt-LT"/>
              </w:rPr>
              <w:t xml:space="preserve">bet kuriuo Aprašo 5 p. numatytu laiku. </w:t>
            </w:r>
            <w:r w:rsidR="00B040AF">
              <w:rPr>
                <w:szCs w:val="24"/>
                <w:lang w:eastAsia="lt-LT"/>
              </w:rPr>
              <w:t>Šį dviprasmiškumą būtina pašalinti.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C22B" w14:textId="718FB4D9" w:rsidR="007F754E" w:rsidRDefault="00547374" w:rsidP="00922A9A">
            <w:pPr>
              <w:keepNext/>
              <w:jc w:val="both"/>
              <w:rPr>
                <w:szCs w:val="24"/>
                <w:lang w:eastAsia="lt-LT"/>
              </w:rPr>
            </w:pPr>
            <w:r w:rsidRPr="00547374">
              <w:rPr>
                <w:szCs w:val="24"/>
                <w:lang w:eastAsia="lt-LT"/>
              </w:rPr>
              <w:t xml:space="preserve">Pastaba įvertinta, Aprašo 2 ir 3 priedų formuluotės patikslintos </w:t>
            </w:r>
            <w:r>
              <w:rPr>
                <w:szCs w:val="24"/>
                <w:lang w:eastAsia="lt-LT"/>
              </w:rPr>
              <w:t>-</w:t>
            </w:r>
            <w:r w:rsidRPr="00547374">
              <w:rPr>
                <w:szCs w:val="24"/>
                <w:lang w:eastAsia="lt-LT"/>
              </w:rPr>
              <w:t xml:space="preserve"> suderintos su Aprašo 5 punktu</w:t>
            </w:r>
            <w:r>
              <w:rPr>
                <w:szCs w:val="24"/>
                <w:lang w:eastAsia="lt-LT"/>
              </w:rPr>
              <w:t>.</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978" w14:textId="03F4DB89" w:rsidR="007F754E" w:rsidRDefault="00F963C5">
            <w:pPr>
              <w:keepNext/>
              <w:rPr>
                <w:szCs w:val="24"/>
                <w:lang w:eastAsia="lt-LT"/>
              </w:rPr>
            </w:pPr>
            <w:r>
              <w:rPr>
                <w:szCs w:val="24"/>
                <w:lang w:eastAsia="lt-LT"/>
              </w:rPr>
              <w:t>x</w:t>
            </w:r>
            <w:r w:rsidR="00890374">
              <w:rPr>
                <w:szCs w:val="24"/>
                <w:lang w:eastAsia="lt-LT"/>
              </w:rPr>
              <w:t xml:space="preserve"> tenkina</w:t>
            </w:r>
          </w:p>
          <w:p w14:paraId="5B828F28" w14:textId="77777777" w:rsidR="007F754E" w:rsidRDefault="00890374">
            <w:pPr>
              <w:keepNext/>
              <w:rPr>
                <w:szCs w:val="24"/>
                <w:lang w:eastAsia="lt-LT"/>
              </w:rPr>
            </w:pPr>
            <w:r>
              <w:rPr>
                <w:szCs w:val="24"/>
                <w:lang w:eastAsia="lt-LT"/>
              </w:rPr>
              <w:t>□ netenkina</w:t>
            </w:r>
          </w:p>
        </w:tc>
        <w:tc>
          <w:tcPr>
            <w:tcW w:w="40" w:type="dxa"/>
          </w:tcPr>
          <w:p w14:paraId="3ABAE512" w14:textId="77777777" w:rsidR="007F754E" w:rsidRDefault="007F754E">
            <w:pPr>
              <w:keepNext/>
              <w:rPr>
                <w:szCs w:val="24"/>
                <w:lang w:eastAsia="lt-LT"/>
              </w:rPr>
            </w:pPr>
          </w:p>
        </w:tc>
      </w:tr>
      <w:tr w:rsidR="007F754E" w14:paraId="2AAB495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3DF6" w14:textId="77777777" w:rsidR="007F754E" w:rsidRDefault="00890374">
            <w:pPr>
              <w:jc w:val="center"/>
              <w:rPr>
                <w:szCs w:val="24"/>
                <w:lang w:eastAsia="lt-LT"/>
              </w:rPr>
            </w:pPr>
            <w:r>
              <w:rPr>
                <w:szCs w:val="24"/>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E201" w14:textId="77777777" w:rsidR="007F754E" w:rsidRDefault="00890374">
            <w:pPr>
              <w:rPr>
                <w:szCs w:val="24"/>
                <w:lang w:eastAsia="lt-LT"/>
              </w:rPr>
            </w:pPr>
            <w:r>
              <w:rPr>
                <w:szCs w:val="24"/>
                <w:lang w:eastAsia="lt-LT"/>
              </w:rPr>
              <w:t xml:space="preserve">Teisės akto projekte nustatyta, kad sprendimą dėl teisių suteikimo, apribojimų nustatymo, sankcijų taikymo ir pan. priimantis subjektas atskirtas nuo šių sprendimų </w:t>
            </w:r>
            <w:r>
              <w:rPr>
                <w:szCs w:val="24"/>
                <w:lang w:eastAsia="lt-LT"/>
              </w:rPr>
              <w:lastRenderedPageBreak/>
              <w:t>teisėtumą ir įgyvendinimą kontroliuojančio (prižiūrinčio) subjekto</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1FD3" w14:textId="085CCE15" w:rsidR="007F754E" w:rsidRDefault="00DF4E6E">
            <w:pPr>
              <w:rPr>
                <w:szCs w:val="24"/>
                <w:lang w:eastAsia="lt-LT"/>
              </w:rPr>
            </w:pPr>
            <w:r w:rsidRPr="0021100D">
              <w:rPr>
                <w:bCs/>
                <w:szCs w:val="24"/>
                <w:lang w:eastAsia="lt-LT"/>
              </w:rPr>
              <w:lastRenderedPageBreak/>
              <w:t>Kriterijų atitinka</w:t>
            </w:r>
          </w:p>
          <w:p w14:paraId="4439A4DD" w14:textId="77777777" w:rsidR="007F754E" w:rsidRDefault="007F754E">
            <w:pPr>
              <w:rPr>
                <w:szCs w:val="24"/>
                <w:lang w:eastAsia="lt-LT"/>
              </w:rPr>
            </w:pPr>
          </w:p>
          <w:p w14:paraId="72768980" w14:textId="77777777" w:rsidR="007F754E" w:rsidRDefault="007F754E">
            <w:pPr>
              <w:rPr>
                <w:szCs w:val="24"/>
                <w:lang w:eastAsia="lt-LT"/>
              </w:rPr>
            </w:pPr>
          </w:p>
          <w:p w14:paraId="4885DDD3" w14:textId="77777777" w:rsidR="007F754E" w:rsidRDefault="007F754E">
            <w:pPr>
              <w:ind w:firstLine="1296"/>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B7E6"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E100" w14:textId="77777777" w:rsidR="007F754E" w:rsidRDefault="00890374">
            <w:pPr>
              <w:rPr>
                <w:szCs w:val="24"/>
                <w:lang w:eastAsia="lt-LT"/>
              </w:rPr>
            </w:pPr>
            <w:r>
              <w:rPr>
                <w:szCs w:val="24"/>
                <w:lang w:eastAsia="lt-LT"/>
              </w:rPr>
              <w:t>□ tenkina</w:t>
            </w:r>
          </w:p>
          <w:p w14:paraId="5FC68CCC" w14:textId="77777777" w:rsidR="007F754E" w:rsidRDefault="00890374">
            <w:pPr>
              <w:rPr>
                <w:szCs w:val="24"/>
                <w:lang w:eastAsia="lt-LT"/>
              </w:rPr>
            </w:pPr>
            <w:r>
              <w:rPr>
                <w:szCs w:val="24"/>
                <w:lang w:eastAsia="lt-LT"/>
              </w:rPr>
              <w:t>□ netenkina</w:t>
            </w:r>
          </w:p>
        </w:tc>
        <w:tc>
          <w:tcPr>
            <w:tcW w:w="40" w:type="dxa"/>
          </w:tcPr>
          <w:p w14:paraId="5F14591B" w14:textId="77777777" w:rsidR="007F754E" w:rsidRDefault="007F754E">
            <w:pPr>
              <w:rPr>
                <w:szCs w:val="24"/>
                <w:lang w:eastAsia="lt-LT"/>
              </w:rPr>
            </w:pPr>
          </w:p>
        </w:tc>
      </w:tr>
      <w:tr w:rsidR="007F754E" w14:paraId="620CA73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2AA2" w14:textId="77777777" w:rsidR="007F754E" w:rsidRDefault="00890374">
            <w:pPr>
              <w:jc w:val="center"/>
              <w:rPr>
                <w:szCs w:val="24"/>
                <w:lang w:eastAsia="lt-LT"/>
              </w:rPr>
            </w:pPr>
            <w:r>
              <w:rPr>
                <w:szCs w:val="24"/>
                <w:lang w:eastAsia="lt-LT"/>
              </w:rPr>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39C8" w14:textId="77777777" w:rsidR="007F754E" w:rsidRDefault="00890374">
            <w:pPr>
              <w:rPr>
                <w:szCs w:val="24"/>
                <w:lang w:eastAsia="lt-LT"/>
              </w:rPr>
            </w:pPr>
            <w:r>
              <w:rPr>
                <w:szCs w:val="24"/>
                <w:lang w:eastAsia="lt-LT"/>
              </w:rPr>
              <w:t>Teisės akto projekte nustatyti subjekto įgaliojimai (teisės) atitinka subjekto atliekamas funkcijas (pareigas)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7896" w14:textId="6B5AAF2D" w:rsidR="007F754E" w:rsidRDefault="00DF4E6E">
            <w:pPr>
              <w:rPr>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DE8C"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25A" w14:textId="77777777" w:rsidR="007F754E" w:rsidRDefault="00890374">
            <w:pPr>
              <w:rPr>
                <w:szCs w:val="24"/>
                <w:lang w:eastAsia="lt-LT"/>
              </w:rPr>
            </w:pPr>
            <w:r>
              <w:rPr>
                <w:szCs w:val="24"/>
                <w:lang w:eastAsia="lt-LT"/>
              </w:rPr>
              <w:t>□ tenkina</w:t>
            </w:r>
          </w:p>
          <w:p w14:paraId="7253C0BA" w14:textId="77777777" w:rsidR="007F754E" w:rsidRDefault="00890374">
            <w:pPr>
              <w:rPr>
                <w:szCs w:val="24"/>
                <w:lang w:eastAsia="lt-LT"/>
              </w:rPr>
            </w:pPr>
            <w:r>
              <w:rPr>
                <w:szCs w:val="24"/>
                <w:lang w:eastAsia="lt-LT"/>
              </w:rPr>
              <w:t>□ netenkina</w:t>
            </w:r>
          </w:p>
        </w:tc>
        <w:tc>
          <w:tcPr>
            <w:tcW w:w="40" w:type="dxa"/>
          </w:tcPr>
          <w:p w14:paraId="12159BF4" w14:textId="77777777" w:rsidR="007F754E" w:rsidRDefault="007F754E">
            <w:pPr>
              <w:rPr>
                <w:szCs w:val="24"/>
                <w:lang w:eastAsia="lt-LT"/>
              </w:rPr>
            </w:pPr>
          </w:p>
        </w:tc>
      </w:tr>
      <w:tr w:rsidR="007F754E" w14:paraId="594FFFE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14EA" w14:textId="77777777" w:rsidR="007F754E" w:rsidRDefault="00890374">
            <w:pPr>
              <w:jc w:val="center"/>
              <w:rPr>
                <w:szCs w:val="24"/>
                <w:lang w:eastAsia="lt-LT"/>
              </w:rPr>
            </w:pPr>
            <w:r>
              <w:rPr>
                <w:szCs w:val="24"/>
                <w:lang w:eastAsia="lt-LT"/>
              </w:rPr>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1020" w14:textId="77777777" w:rsidR="007F754E" w:rsidRDefault="00890374">
            <w:pPr>
              <w:rPr>
                <w:szCs w:val="24"/>
                <w:lang w:eastAsia="lt-LT"/>
              </w:rPr>
            </w:pPr>
            <w:r>
              <w:rPr>
                <w:szCs w:val="24"/>
                <w:lang w:eastAsia="lt-LT"/>
              </w:rPr>
              <w:t>Teisės akto projekte nustatytas baigtinis sprendimų priėmimo kriterijų (atvejų)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8187" w14:textId="4B40D903" w:rsidR="007F754E" w:rsidRDefault="00E34EDD">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F31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AB4" w14:textId="77777777" w:rsidR="007F754E" w:rsidRDefault="00890374">
            <w:pPr>
              <w:rPr>
                <w:szCs w:val="24"/>
                <w:lang w:eastAsia="lt-LT"/>
              </w:rPr>
            </w:pPr>
            <w:r>
              <w:rPr>
                <w:szCs w:val="24"/>
                <w:lang w:eastAsia="lt-LT"/>
              </w:rPr>
              <w:t>□ tenkina</w:t>
            </w:r>
          </w:p>
          <w:p w14:paraId="26E4EFB9" w14:textId="77777777" w:rsidR="007F754E" w:rsidRDefault="00890374">
            <w:pPr>
              <w:rPr>
                <w:szCs w:val="24"/>
                <w:lang w:eastAsia="lt-LT"/>
              </w:rPr>
            </w:pPr>
            <w:r>
              <w:rPr>
                <w:szCs w:val="24"/>
                <w:lang w:eastAsia="lt-LT"/>
              </w:rPr>
              <w:t>□ netenkina</w:t>
            </w:r>
          </w:p>
        </w:tc>
        <w:tc>
          <w:tcPr>
            <w:tcW w:w="40" w:type="dxa"/>
          </w:tcPr>
          <w:p w14:paraId="37CD4800" w14:textId="77777777" w:rsidR="007F754E" w:rsidRDefault="007F754E">
            <w:pPr>
              <w:rPr>
                <w:szCs w:val="24"/>
                <w:lang w:eastAsia="lt-LT"/>
              </w:rPr>
            </w:pPr>
          </w:p>
        </w:tc>
      </w:tr>
      <w:tr w:rsidR="007F754E" w14:paraId="169F40CE"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AA23" w14:textId="77777777" w:rsidR="007F754E" w:rsidRDefault="00890374">
            <w:pPr>
              <w:jc w:val="center"/>
              <w:rPr>
                <w:szCs w:val="24"/>
                <w:lang w:eastAsia="lt-LT"/>
              </w:rPr>
            </w:pPr>
            <w:r>
              <w:rPr>
                <w:szCs w:val="24"/>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886" w14:textId="77777777" w:rsidR="007F754E" w:rsidRDefault="00890374">
            <w:r>
              <w:rPr>
                <w:szCs w:val="24"/>
                <w:lang w:eastAsia="lt-LT"/>
              </w:rPr>
              <w:t>Teisės akto projekte nustatytas baigtinis motyvuotų atvejų, kai priimant sprendimus taikomos išimtys,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2179A" w14:textId="4CAE3AF8"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508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2B5F" w14:textId="77777777" w:rsidR="007F754E" w:rsidRDefault="00890374">
            <w:pPr>
              <w:rPr>
                <w:szCs w:val="24"/>
                <w:lang w:eastAsia="lt-LT"/>
              </w:rPr>
            </w:pPr>
            <w:r>
              <w:rPr>
                <w:szCs w:val="24"/>
                <w:lang w:eastAsia="lt-LT"/>
              </w:rPr>
              <w:t>□ tenkina</w:t>
            </w:r>
          </w:p>
          <w:p w14:paraId="3205B26E" w14:textId="77777777" w:rsidR="007F754E" w:rsidRDefault="00890374">
            <w:pPr>
              <w:rPr>
                <w:szCs w:val="24"/>
                <w:lang w:eastAsia="lt-LT"/>
              </w:rPr>
            </w:pPr>
            <w:r>
              <w:rPr>
                <w:szCs w:val="24"/>
                <w:lang w:eastAsia="lt-LT"/>
              </w:rPr>
              <w:t>□ netenkina</w:t>
            </w:r>
          </w:p>
        </w:tc>
        <w:tc>
          <w:tcPr>
            <w:tcW w:w="40" w:type="dxa"/>
          </w:tcPr>
          <w:p w14:paraId="1F9AF46A" w14:textId="77777777" w:rsidR="007F754E" w:rsidRDefault="007F754E">
            <w:pPr>
              <w:rPr>
                <w:szCs w:val="24"/>
                <w:lang w:eastAsia="lt-LT"/>
              </w:rPr>
            </w:pPr>
          </w:p>
        </w:tc>
      </w:tr>
      <w:tr w:rsidR="007F754E" w14:paraId="5D552BFD"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E72" w14:textId="77777777" w:rsidR="007F754E" w:rsidRDefault="00890374">
            <w:pPr>
              <w:jc w:val="center"/>
              <w:rPr>
                <w:szCs w:val="24"/>
                <w:lang w:eastAsia="lt-LT"/>
              </w:rPr>
            </w:pPr>
            <w:r>
              <w:rPr>
                <w:szCs w:val="24"/>
                <w:lang w:eastAsia="lt-LT"/>
              </w:rPr>
              <w:t>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3CA" w14:textId="77777777" w:rsidR="007F754E" w:rsidRDefault="00890374">
            <w:pPr>
              <w:rPr>
                <w:szCs w:val="24"/>
                <w:lang w:eastAsia="lt-LT"/>
              </w:rPr>
            </w:pPr>
            <w:r>
              <w:rPr>
                <w:szCs w:val="24"/>
                <w:lang w:eastAsia="lt-LT"/>
              </w:rPr>
              <w:t xml:space="preserve">Teisės akto projekte nustatyta sprendimų priėmimo, įforminimo ir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BFF9" w14:textId="2151D5C0" w:rsidR="007F754E" w:rsidRDefault="00493731">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9802"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7BF0" w14:textId="77777777" w:rsidR="007F754E" w:rsidRDefault="00890374">
            <w:pPr>
              <w:rPr>
                <w:szCs w:val="24"/>
                <w:lang w:eastAsia="lt-LT"/>
              </w:rPr>
            </w:pPr>
            <w:r>
              <w:rPr>
                <w:szCs w:val="24"/>
                <w:lang w:eastAsia="lt-LT"/>
              </w:rPr>
              <w:t>□ tenkina</w:t>
            </w:r>
          </w:p>
          <w:p w14:paraId="70CE7FA6" w14:textId="77777777" w:rsidR="007F754E" w:rsidRDefault="00890374">
            <w:pPr>
              <w:rPr>
                <w:szCs w:val="24"/>
                <w:lang w:eastAsia="lt-LT"/>
              </w:rPr>
            </w:pPr>
            <w:r>
              <w:rPr>
                <w:szCs w:val="24"/>
                <w:lang w:eastAsia="lt-LT"/>
              </w:rPr>
              <w:t>□ netenkina</w:t>
            </w:r>
          </w:p>
        </w:tc>
        <w:tc>
          <w:tcPr>
            <w:tcW w:w="40" w:type="dxa"/>
          </w:tcPr>
          <w:p w14:paraId="3D03FEDD" w14:textId="77777777" w:rsidR="007F754E" w:rsidRDefault="007F754E">
            <w:pPr>
              <w:rPr>
                <w:szCs w:val="24"/>
                <w:lang w:eastAsia="lt-LT"/>
              </w:rPr>
            </w:pPr>
          </w:p>
        </w:tc>
      </w:tr>
      <w:tr w:rsidR="007F754E" w14:paraId="7E609B9F"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8298" w14:textId="77777777" w:rsidR="007F754E" w:rsidRDefault="00890374">
            <w:pPr>
              <w:jc w:val="center"/>
            </w:pPr>
            <w:r>
              <w:t>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DA75" w14:textId="77777777" w:rsidR="007F754E" w:rsidRDefault="00890374">
            <w:r>
              <w:t xml:space="preserve">Teisės akto projekte nustatyti sprendimų dėl mažareikšmiškumo kriterijai ir priėmimo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A128" w14:textId="41E17990" w:rsidR="007F754E" w:rsidRDefault="00530D2D">
            <w:pPr>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F87"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B945" w14:textId="77777777" w:rsidR="007F754E" w:rsidRDefault="00890374">
            <w:pPr>
              <w:rPr>
                <w:szCs w:val="24"/>
                <w:lang w:eastAsia="lt-LT"/>
              </w:rPr>
            </w:pPr>
            <w:r>
              <w:rPr>
                <w:szCs w:val="24"/>
                <w:lang w:eastAsia="lt-LT"/>
              </w:rPr>
              <w:t>□ tenkina</w:t>
            </w:r>
          </w:p>
          <w:p w14:paraId="78A273FD" w14:textId="77777777" w:rsidR="007F754E" w:rsidRDefault="00890374">
            <w:pPr>
              <w:rPr>
                <w:szCs w:val="24"/>
                <w:lang w:eastAsia="lt-LT"/>
              </w:rPr>
            </w:pPr>
            <w:r>
              <w:rPr>
                <w:szCs w:val="24"/>
                <w:lang w:eastAsia="lt-LT"/>
              </w:rPr>
              <w:t>□ netenkina</w:t>
            </w:r>
          </w:p>
        </w:tc>
        <w:tc>
          <w:tcPr>
            <w:tcW w:w="40" w:type="dxa"/>
          </w:tcPr>
          <w:p w14:paraId="0B48AEA5" w14:textId="77777777" w:rsidR="007F754E" w:rsidRDefault="007F754E">
            <w:pPr>
              <w:rPr>
                <w:szCs w:val="24"/>
                <w:lang w:eastAsia="lt-LT"/>
              </w:rPr>
            </w:pPr>
          </w:p>
        </w:tc>
      </w:tr>
      <w:tr w:rsidR="007F754E" w14:paraId="62E0998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EFE" w14:textId="77777777" w:rsidR="007F754E" w:rsidRDefault="00890374">
            <w:pPr>
              <w:jc w:val="center"/>
              <w:rPr>
                <w:szCs w:val="24"/>
                <w:lang w:eastAsia="lt-LT"/>
              </w:rPr>
            </w:pPr>
            <w:r>
              <w:rPr>
                <w:szCs w:val="24"/>
                <w:lang w:eastAsia="lt-LT"/>
              </w:rPr>
              <w:t>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D669" w14:textId="77777777" w:rsidR="007F754E" w:rsidRDefault="00890374">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890374">
            <w:pPr>
              <w:ind w:left="33"/>
              <w:rPr>
                <w:szCs w:val="24"/>
              </w:rPr>
            </w:pPr>
            <w:r>
              <w:rPr>
                <w:szCs w:val="24"/>
              </w:rPr>
              <w:t>9.1. konkretus narių skaičius, užtikrinantis kolegialaus sprendimus priimančio subjekto veiklos objektyvumą</w:t>
            </w:r>
          </w:p>
          <w:p w14:paraId="050F1B77" w14:textId="77777777" w:rsidR="007F754E" w:rsidRDefault="00890374">
            <w:pPr>
              <w:ind w:left="33"/>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14:paraId="2F9D4533" w14:textId="77777777" w:rsidR="007F754E" w:rsidRDefault="00890374">
            <w:r>
              <w:rPr>
                <w:szCs w:val="24"/>
                <w:lang w:eastAsia="lt-LT"/>
              </w:rPr>
              <w:t>9.3</w:t>
            </w:r>
            <w:r>
              <w:rPr>
                <w:spacing w:val="-4"/>
                <w:szCs w:val="24"/>
                <w:lang w:eastAsia="lt-LT"/>
              </w:rPr>
              <w:t>. narių skyrimo mechanizmas</w:t>
            </w:r>
          </w:p>
          <w:p w14:paraId="3F748C5F" w14:textId="77777777" w:rsidR="007F754E" w:rsidRDefault="00890374">
            <w:pPr>
              <w:rPr>
                <w:szCs w:val="24"/>
                <w:lang w:eastAsia="lt-LT"/>
              </w:rPr>
            </w:pPr>
            <w:r>
              <w:rPr>
                <w:szCs w:val="24"/>
                <w:lang w:eastAsia="lt-LT"/>
              </w:rPr>
              <w:t>9.4. narių rotacija ir kadencijų skaičius ir trukmė</w:t>
            </w:r>
          </w:p>
          <w:p w14:paraId="7539DFFE" w14:textId="77777777" w:rsidR="007F754E" w:rsidRDefault="00890374">
            <w:pPr>
              <w:rPr>
                <w:szCs w:val="24"/>
              </w:rPr>
            </w:pPr>
            <w:r>
              <w:rPr>
                <w:szCs w:val="24"/>
              </w:rPr>
              <w:t>9.5. veiklos pobūdis laiko atžvilgiu</w:t>
            </w:r>
          </w:p>
          <w:p w14:paraId="4852F80D" w14:textId="77777777" w:rsidR="007F754E" w:rsidRDefault="00890374">
            <w:pPr>
              <w:rPr>
                <w:szCs w:val="24"/>
                <w:lang w:eastAsia="lt-LT"/>
              </w:rPr>
            </w:pPr>
            <w:r>
              <w:rPr>
                <w:szCs w:val="24"/>
                <w:lang w:eastAsia="lt-LT"/>
              </w:rPr>
              <w:t>9.6. asmeninė narių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F067" w14:textId="6DA817F4" w:rsidR="007F754E" w:rsidRPr="00530D2D" w:rsidRDefault="00530D2D">
            <w:pPr>
              <w:rPr>
                <w:iCs/>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58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ACAA" w14:textId="77777777" w:rsidR="007F754E" w:rsidRDefault="00890374">
            <w:pPr>
              <w:rPr>
                <w:szCs w:val="24"/>
                <w:lang w:eastAsia="lt-LT"/>
              </w:rPr>
            </w:pPr>
            <w:r>
              <w:rPr>
                <w:szCs w:val="24"/>
                <w:lang w:eastAsia="lt-LT"/>
              </w:rPr>
              <w:t>□ tenkina</w:t>
            </w:r>
          </w:p>
          <w:p w14:paraId="3E95B273" w14:textId="77777777" w:rsidR="007F754E" w:rsidRDefault="00890374">
            <w:pPr>
              <w:rPr>
                <w:szCs w:val="24"/>
                <w:lang w:eastAsia="lt-LT"/>
              </w:rPr>
            </w:pPr>
            <w:r>
              <w:rPr>
                <w:szCs w:val="24"/>
                <w:lang w:eastAsia="lt-LT"/>
              </w:rPr>
              <w:t>□ netenkina</w:t>
            </w:r>
          </w:p>
        </w:tc>
        <w:tc>
          <w:tcPr>
            <w:tcW w:w="40" w:type="dxa"/>
          </w:tcPr>
          <w:p w14:paraId="0FEBC491" w14:textId="77777777" w:rsidR="007F754E" w:rsidRDefault="007F754E">
            <w:pPr>
              <w:rPr>
                <w:szCs w:val="24"/>
                <w:lang w:eastAsia="lt-LT"/>
              </w:rPr>
            </w:pPr>
          </w:p>
        </w:tc>
      </w:tr>
      <w:tr w:rsidR="007F754E" w14:paraId="4CFB2BF1"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F2B6" w14:textId="77777777" w:rsidR="007F754E" w:rsidRDefault="00890374">
            <w:pPr>
              <w:jc w:val="center"/>
              <w:rPr>
                <w:szCs w:val="24"/>
                <w:lang w:eastAsia="lt-LT"/>
              </w:rPr>
            </w:pPr>
            <w:r>
              <w:rPr>
                <w:szCs w:val="24"/>
                <w:lang w:eastAsia="lt-LT"/>
              </w:rPr>
              <w:t>10.</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1713" w14:textId="77777777" w:rsidR="007F754E" w:rsidRDefault="00890374">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BD70B" w14:textId="241FA363" w:rsidR="007F754E" w:rsidRDefault="00530D2D">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A21A"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A8DE" w14:textId="77777777" w:rsidR="007F754E" w:rsidRDefault="00890374">
            <w:pPr>
              <w:rPr>
                <w:szCs w:val="24"/>
                <w:lang w:eastAsia="lt-LT"/>
              </w:rPr>
            </w:pPr>
            <w:r>
              <w:rPr>
                <w:szCs w:val="24"/>
                <w:lang w:eastAsia="lt-LT"/>
              </w:rPr>
              <w:t>□ tenkina</w:t>
            </w:r>
          </w:p>
          <w:p w14:paraId="5F733C4A" w14:textId="77777777" w:rsidR="007F754E" w:rsidRDefault="00890374">
            <w:pPr>
              <w:rPr>
                <w:szCs w:val="24"/>
                <w:lang w:eastAsia="lt-LT"/>
              </w:rPr>
            </w:pPr>
            <w:r>
              <w:rPr>
                <w:szCs w:val="24"/>
                <w:lang w:eastAsia="lt-LT"/>
              </w:rPr>
              <w:t>□ netenkina</w:t>
            </w:r>
          </w:p>
        </w:tc>
        <w:tc>
          <w:tcPr>
            <w:tcW w:w="40" w:type="dxa"/>
          </w:tcPr>
          <w:p w14:paraId="62DCD599" w14:textId="77777777" w:rsidR="007F754E" w:rsidRDefault="007F754E">
            <w:pPr>
              <w:rPr>
                <w:szCs w:val="24"/>
                <w:lang w:eastAsia="lt-LT"/>
              </w:rPr>
            </w:pPr>
          </w:p>
        </w:tc>
      </w:tr>
      <w:tr w:rsidR="007F754E" w14:paraId="5CB480D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D4" w14:textId="77777777" w:rsidR="007F754E" w:rsidRDefault="00890374">
            <w:pPr>
              <w:keepNext/>
              <w:jc w:val="center"/>
              <w:rPr>
                <w:szCs w:val="24"/>
                <w:lang w:eastAsia="lt-LT"/>
              </w:rPr>
            </w:pPr>
            <w:r>
              <w:rPr>
                <w:szCs w:val="24"/>
                <w:lang w:eastAsia="lt-LT"/>
              </w:rPr>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7688" w14:textId="77777777" w:rsidR="007F754E" w:rsidRDefault="00890374">
            <w:pPr>
              <w:keepNext/>
            </w:pPr>
            <w:r>
              <w:rPr>
                <w:szCs w:val="24"/>
                <w:lang w:eastAsia="lt-LT"/>
              </w:rPr>
              <w:t>Teisės akto projekte nustatytas baigtinis motyvuotų atvejų, kai nustatoma procedūra netaikoma,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1F3E" w14:textId="20DC7695" w:rsidR="007F754E" w:rsidRDefault="00530D2D">
            <w:pPr>
              <w:keepNext/>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4D37" w14:textId="77777777" w:rsidR="007F754E" w:rsidRDefault="007F754E">
            <w:pPr>
              <w:keepNext/>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998" w14:textId="77777777" w:rsidR="007F754E" w:rsidRDefault="00890374">
            <w:pPr>
              <w:keepNext/>
              <w:rPr>
                <w:szCs w:val="24"/>
                <w:lang w:eastAsia="lt-LT"/>
              </w:rPr>
            </w:pPr>
            <w:r>
              <w:rPr>
                <w:szCs w:val="24"/>
                <w:lang w:eastAsia="lt-LT"/>
              </w:rPr>
              <w:t>□ tenkina</w:t>
            </w:r>
          </w:p>
          <w:p w14:paraId="6A1D020D" w14:textId="77777777" w:rsidR="007F754E" w:rsidRDefault="00890374">
            <w:pPr>
              <w:keepNext/>
              <w:rPr>
                <w:szCs w:val="24"/>
                <w:lang w:eastAsia="lt-LT"/>
              </w:rPr>
            </w:pPr>
            <w:r>
              <w:rPr>
                <w:szCs w:val="24"/>
                <w:lang w:eastAsia="lt-LT"/>
              </w:rPr>
              <w:t>□ netenkina</w:t>
            </w:r>
          </w:p>
        </w:tc>
        <w:tc>
          <w:tcPr>
            <w:tcW w:w="40" w:type="dxa"/>
          </w:tcPr>
          <w:p w14:paraId="75E491A6" w14:textId="77777777" w:rsidR="007F754E" w:rsidRDefault="007F754E">
            <w:pPr>
              <w:keepNext/>
              <w:rPr>
                <w:szCs w:val="24"/>
                <w:lang w:eastAsia="lt-LT"/>
              </w:rPr>
            </w:pPr>
          </w:p>
        </w:tc>
      </w:tr>
      <w:tr w:rsidR="007F754E" w14:paraId="03FB193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BBE8" w14:textId="77777777" w:rsidR="007F754E" w:rsidRDefault="00890374">
            <w:pPr>
              <w:jc w:val="center"/>
              <w:rPr>
                <w:szCs w:val="24"/>
                <w:lang w:eastAsia="lt-LT"/>
              </w:rPr>
            </w:pPr>
            <w:r>
              <w:rPr>
                <w:szCs w:val="24"/>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7A2A" w14:textId="77777777" w:rsidR="007F754E" w:rsidRDefault="00890374">
            <w:r>
              <w:rPr>
                <w:szCs w:val="24"/>
                <w:lang w:eastAsia="lt-LT"/>
              </w:rPr>
              <w:t>Teisės akto projektas nustato jo nuostatoms įgyvendinti numatytų procedūrų ir sprendimų priėmimo konkrečius terminus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70A8" w14:textId="090E3786" w:rsidR="007F754E" w:rsidRDefault="00DD6567">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6E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F1E8" w14:textId="77777777" w:rsidR="007F754E" w:rsidRDefault="00890374">
            <w:pPr>
              <w:rPr>
                <w:szCs w:val="24"/>
                <w:lang w:eastAsia="lt-LT"/>
              </w:rPr>
            </w:pPr>
            <w:r>
              <w:rPr>
                <w:szCs w:val="24"/>
                <w:lang w:eastAsia="lt-LT"/>
              </w:rPr>
              <w:t>□ tenkina</w:t>
            </w:r>
          </w:p>
          <w:p w14:paraId="591225A6" w14:textId="77777777" w:rsidR="007F754E" w:rsidRDefault="00890374">
            <w:pPr>
              <w:rPr>
                <w:szCs w:val="24"/>
                <w:lang w:eastAsia="lt-LT"/>
              </w:rPr>
            </w:pPr>
            <w:r>
              <w:rPr>
                <w:szCs w:val="24"/>
                <w:lang w:eastAsia="lt-LT"/>
              </w:rPr>
              <w:t>□ netenkina</w:t>
            </w:r>
          </w:p>
        </w:tc>
        <w:tc>
          <w:tcPr>
            <w:tcW w:w="40" w:type="dxa"/>
          </w:tcPr>
          <w:p w14:paraId="283B3F60" w14:textId="77777777" w:rsidR="007F754E" w:rsidRDefault="007F754E">
            <w:pPr>
              <w:rPr>
                <w:szCs w:val="24"/>
                <w:lang w:eastAsia="lt-LT"/>
              </w:rPr>
            </w:pPr>
          </w:p>
        </w:tc>
      </w:tr>
      <w:tr w:rsidR="007F754E" w14:paraId="39C9061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6C67" w14:textId="77777777" w:rsidR="007F754E" w:rsidRDefault="00890374">
            <w:pPr>
              <w:jc w:val="center"/>
              <w:rPr>
                <w:szCs w:val="24"/>
                <w:lang w:eastAsia="lt-LT"/>
              </w:rPr>
            </w:pPr>
            <w:r>
              <w:rPr>
                <w:szCs w:val="24"/>
                <w:lang w:eastAsia="lt-LT"/>
              </w:rPr>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9212" w14:textId="77777777" w:rsidR="007F754E" w:rsidRDefault="00890374">
            <w:pPr>
              <w:rPr>
                <w:szCs w:val="24"/>
                <w:lang w:eastAsia="lt-LT"/>
              </w:rPr>
            </w:pPr>
            <w:r>
              <w:rPr>
                <w:szCs w:val="24"/>
                <w:lang w:eastAsia="lt-LT"/>
              </w:rPr>
              <w:t>Teisės akto projektas nustato motyvuotas terminų sustabdymo ir pratęsimo galimybes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089" w14:textId="3DC24CD3" w:rsidR="007F754E" w:rsidRDefault="00530D2D">
            <w:pPr>
              <w:rPr>
                <w:szCs w:val="24"/>
                <w:lang w:eastAsia="lt-LT"/>
              </w:rPr>
            </w:pPr>
            <w:r>
              <w:rPr>
                <w:bCs/>
              </w:rPr>
              <w:t>Kriterij</w:t>
            </w:r>
            <w:r w:rsidR="00840F6E">
              <w:rPr>
                <w:bCs/>
              </w:rPr>
              <w:t>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A30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88F" w14:textId="77777777" w:rsidR="007F754E" w:rsidRDefault="00890374">
            <w:pPr>
              <w:rPr>
                <w:szCs w:val="24"/>
                <w:lang w:eastAsia="lt-LT"/>
              </w:rPr>
            </w:pPr>
            <w:r>
              <w:rPr>
                <w:szCs w:val="24"/>
                <w:lang w:eastAsia="lt-LT"/>
              </w:rPr>
              <w:t>□ tenkina</w:t>
            </w:r>
          </w:p>
          <w:p w14:paraId="132383AF" w14:textId="77777777" w:rsidR="007F754E" w:rsidRDefault="00890374">
            <w:pPr>
              <w:rPr>
                <w:szCs w:val="24"/>
                <w:lang w:eastAsia="lt-LT"/>
              </w:rPr>
            </w:pPr>
            <w:r>
              <w:rPr>
                <w:szCs w:val="24"/>
                <w:lang w:eastAsia="lt-LT"/>
              </w:rPr>
              <w:t>□ netenkina</w:t>
            </w:r>
          </w:p>
        </w:tc>
        <w:tc>
          <w:tcPr>
            <w:tcW w:w="40" w:type="dxa"/>
          </w:tcPr>
          <w:p w14:paraId="547F7C1B" w14:textId="77777777" w:rsidR="007F754E" w:rsidRDefault="007F754E">
            <w:pPr>
              <w:rPr>
                <w:szCs w:val="24"/>
                <w:lang w:eastAsia="lt-LT"/>
              </w:rPr>
            </w:pPr>
          </w:p>
        </w:tc>
      </w:tr>
      <w:tr w:rsidR="007F754E" w14:paraId="007B02DA"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FBAB" w14:textId="77777777" w:rsidR="007F754E" w:rsidRDefault="00890374">
            <w:pPr>
              <w:jc w:val="center"/>
              <w:rPr>
                <w:szCs w:val="24"/>
                <w:lang w:eastAsia="lt-LT"/>
              </w:rPr>
            </w:pPr>
            <w:r>
              <w:rPr>
                <w:szCs w:val="24"/>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C25D" w14:textId="77777777" w:rsidR="007F754E" w:rsidRDefault="00890374">
            <w:r>
              <w:rPr>
                <w:szCs w:val="24"/>
                <w:lang w:eastAsia="lt-LT"/>
              </w:rPr>
              <w:t>Teisės akto projektas nustato kontrolės (priežiūros) procedūrą ir aiškius jos atlikimo kriterijus (atvejus, dažnį, fiksavimą, kontrolės rezultatų viešinimą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B58" w14:textId="57AFF512" w:rsidR="007F754E" w:rsidRPr="00742A7B" w:rsidRDefault="00840F6E">
            <w:pPr>
              <w:rPr>
                <w:bCs/>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CCB3"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112" w14:textId="77777777" w:rsidR="007F754E" w:rsidRDefault="00890374">
            <w:pPr>
              <w:rPr>
                <w:szCs w:val="24"/>
                <w:lang w:eastAsia="lt-LT"/>
              </w:rPr>
            </w:pPr>
            <w:r>
              <w:rPr>
                <w:szCs w:val="24"/>
                <w:lang w:eastAsia="lt-LT"/>
              </w:rPr>
              <w:t>□ tenkina</w:t>
            </w:r>
          </w:p>
          <w:p w14:paraId="2FC6CBC5" w14:textId="77777777" w:rsidR="007F754E" w:rsidRDefault="00890374">
            <w:pPr>
              <w:rPr>
                <w:szCs w:val="24"/>
                <w:lang w:eastAsia="lt-LT"/>
              </w:rPr>
            </w:pPr>
            <w:r>
              <w:rPr>
                <w:szCs w:val="24"/>
                <w:lang w:eastAsia="lt-LT"/>
              </w:rPr>
              <w:t>□ netenkina</w:t>
            </w:r>
          </w:p>
        </w:tc>
        <w:tc>
          <w:tcPr>
            <w:tcW w:w="40" w:type="dxa"/>
          </w:tcPr>
          <w:p w14:paraId="7884248C" w14:textId="77777777" w:rsidR="007F754E" w:rsidRDefault="007F754E">
            <w:pPr>
              <w:rPr>
                <w:szCs w:val="24"/>
                <w:lang w:eastAsia="lt-LT"/>
              </w:rPr>
            </w:pPr>
          </w:p>
        </w:tc>
      </w:tr>
      <w:tr w:rsidR="007F754E" w14:paraId="263001B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1F91" w14:textId="77777777" w:rsidR="007F754E" w:rsidRDefault="00890374">
            <w:pPr>
              <w:jc w:val="center"/>
              <w:rPr>
                <w:szCs w:val="24"/>
                <w:lang w:eastAsia="lt-LT"/>
              </w:rPr>
            </w:pPr>
            <w:r>
              <w:rPr>
                <w:szCs w:val="24"/>
                <w:lang w:eastAsia="lt-LT"/>
              </w:rPr>
              <w:lastRenderedPageBreak/>
              <w:t>15.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C442" w14:textId="77777777" w:rsidR="007F754E" w:rsidRDefault="00890374">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5E" w14:textId="60B20A1B" w:rsidR="007F754E" w:rsidRDefault="00807F8B">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5C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FB39" w14:textId="77777777" w:rsidR="007F754E" w:rsidRDefault="00890374">
            <w:pPr>
              <w:rPr>
                <w:szCs w:val="24"/>
                <w:lang w:eastAsia="lt-LT"/>
              </w:rPr>
            </w:pPr>
            <w:r>
              <w:rPr>
                <w:szCs w:val="24"/>
                <w:lang w:eastAsia="lt-LT"/>
              </w:rPr>
              <w:t>□ tenkina</w:t>
            </w:r>
          </w:p>
          <w:p w14:paraId="5A9373B3" w14:textId="77777777" w:rsidR="007F754E" w:rsidRDefault="00890374">
            <w:pPr>
              <w:rPr>
                <w:szCs w:val="24"/>
                <w:lang w:eastAsia="lt-LT"/>
              </w:rPr>
            </w:pPr>
            <w:r>
              <w:rPr>
                <w:szCs w:val="24"/>
                <w:lang w:eastAsia="lt-LT"/>
              </w:rPr>
              <w:t>□ netenkina</w:t>
            </w:r>
          </w:p>
        </w:tc>
        <w:tc>
          <w:tcPr>
            <w:tcW w:w="40" w:type="dxa"/>
          </w:tcPr>
          <w:p w14:paraId="65CA8A7E" w14:textId="77777777" w:rsidR="007F754E" w:rsidRDefault="007F754E">
            <w:pPr>
              <w:rPr>
                <w:szCs w:val="24"/>
                <w:lang w:eastAsia="lt-LT"/>
              </w:rPr>
            </w:pPr>
          </w:p>
        </w:tc>
      </w:tr>
      <w:tr w:rsidR="007F754E" w14:paraId="429F46B7"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F2360" w14:textId="77777777" w:rsidR="007F754E" w:rsidRDefault="00890374">
            <w:pPr>
              <w:jc w:val="center"/>
              <w:rPr>
                <w:szCs w:val="24"/>
                <w:lang w:eastAsia="lt-LT"/>
              </w:rPr>
            </w:pPr>
            <w:r>
              <w:rPr>
                <w:szCs w:val="24"/>
                <w:lang w:eastAsia="lt-LT"/>
              </w:rPr>
              <w:t>16.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D572" w14:textId="77777777" w:rsidR="007F754E" w:rsidRDefault="00890374">
            <w:r>
              <w:rPr>
                <w:szCs w:val="24"/>
                <w:lang w:eastAsia="lt-LT"/>
              </w:rPr>
              <w:t>Teisės akto projekte nustatyta subjektų, su kuriais susijęs teisės akto projekto nuostatų įgyvendinimas,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3967" w14:textId="5EDF0AE2" w:rsidR="007F754E" w:rsidRDefault="00840F6E">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BB"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6442" w14:textId="77777777" w:rsidR="007F754E" w:rsidRDefault="00890374">
            <w:pPr>
              <w:rPr>
                <w:szCs w:val="24"/>
                <w:lang w:eastAsia="lt-LT"/>
              </w:rPr>
            </w:pPr>
            <w:r>
              <w:rPr>
                <w:szCs w:val="24"/>
                <w:lang w:eastAsia="lt-LT"/>
              </w:rPr>
              <w:t>□ tenkina</w:t>
            </w:r>
          </w:p>
          <w:p w14:paraId="46320707" w14:textId="77777777" w:rsidR="007F754E" w:rsidRDefault="00890374">
            <w:pPr>
              <w:rPr>
                <w:szCs w:val="24"/>
                <w:lang w:eastAsia="lt-LT"/>
              </w:rPr>
            </w:pPr>
            <w:r>
              <w:rPr>
                <w:szCs w:val="24"/>
                <w:lang w:eastAsia="lt-LT"/>
              </w:rPr>
              <w:t>□ netenkina</w:t>
            </w:r>
          </w:p>
        </w:tc>
        <w:tc>
          <w:tcPr>
            <w:tcW w:w="40" w:type="dxa"/>
          </w:tcPr>
          <w:p w14:paraId="08446339" w14:textId="77777777" w:rsidR="007F754E" w:rsidRDefault="007F754E">
            <w:pPr>
              <w:rPr>
                <w:szCs w:val="24"/>
                <w:lang w:eastAsia="lt-LT"/>
              </w:rPr>
            </w:pPr>
          </w:p>
        </w:tc>
      </w:tr>
      <w:tr w:rsidR="007F754E" w14:paraId="64B22E9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BF7B" w14:textId="77777777" w:rsidR="007F754E" w:rsidRDefault="00890374">
            <w:pPr>
              <w:keepNext/>
              <w:jc w:val="center"/>
              <w:rPr>
                <w:szCs w:val="24"/>
                <w:lang w:eastAsia="lt-LT"/>
              </w:rPr>
            </w:pPr>
            <w:r>
              <w:rPr>
                <w:szCs w:val="24"/>
                <w:lang w:eastAsia="lt-LT"/>
              </w:rPr>
              <w:t>17.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CC32" w14:textId="77777777" w:rsidR="007F754E" w:rsidRDefault="00890374">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D0B" w14:textId="468DEC8E" w:rsidR="007F754E" w:rsidRDefault="00EE4887" w:rsidP="00176662">
            <w:pPr>
              <w:keepNext/>
              <w:jc w:val="both"/>
              <w:rPr>
                <w:b/>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4784" w14:textId="77777777" w:rsidR="007F754E" w:rsidRDefault="00890374">
            <w:pPr>
              <w:keepNext/>
              <w:rPr>
                <w:szCs w:val="24"/>
                <w:lang w:eastAsia="lt-LT"/>
              </w:rPr>
            </w:pPr>
            <w:r>
              <w:rPr>
                <w:szCs w:val="24"/>
                <w:lang w:eastAsia="lt-LT"/>
              </w:rPr>
              <w:t>□ tenkina</w:t>
            </w:r>
          </w:p>
          <w:p w14:paraId="22445E2F" w14:textId="77777777" w:rsidR="007F754E" w:rsidRDefault="00890374">
            <w:pPr>
              <w:keepNext/>
              <w:rPr>
                <w:szCs w:val="24"/>
                <w:lang w:eastAsia="lt-LT"/>
              </w:rPr>
            </w:pPr>
            <w:r>
              <w:rPr>
                <w:szCs w:val="24"/>
                <w:lang w:eastAsia="lt-LT"/>
              </w:rPr>
              <w:t>□ netenkina</w:t>
            </w:r>
          </w:p>
        </w:tc>
        <w:tc>
          <w:tcPr>
            <w:tcW w:w="40" w:type="dxa"/>
          </w:tcPr>
          <w:p w14:paraId="33DDF2A3" w14:textId="77777777" w:rsidR="007F754E" w:rsidRDefault="007F754E">
            <w:pPr>
              <w:keepNext/>
              <w:rPr>
                <w:szCs w:val="24"/>
                <w:lang w:eastAsia="lt-LT"/>
              </w:rPr>
            </w:pPr>
          </w:p>
        </w:tc>
      </w:tr>
      <w:tr w:rsidR="007F754E" w14:paraId="3763E5E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DC07" w14:textId="77777777" w:rsidR="007F754E" w:rsidRDefault="00890374">
            <w:pPr>
              <w:jc w:val="center"/>
              <w:rPr>
                <w:szCs w:val="24"/>
                <w:lang w:eastAsia="lt-LT"/>
              </w:rPr>
            </w:pPr>
            <w:r>
              <w:rPr>
                <w:szCs w:val="24"/>
                <w:lang w:eastAsia="lt-LT"/>
              </w:rPr>
              <w:t>18.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07A" w14:textId="77777777" w:rsidR="007F754E" w:rsidRDefault="00890374">
            <w:r>
              <w:t>Kartu su teisės akto projektu pateikta pakankamai jį pagrindžiančių lydimųjų dokumentų ir informacijos,  siekiant antikorupciniu aspektu įvertinti teisės akto projektą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CA2F" w14:textId="74504672" w:rsidR="007F754E" w:rsidRDefault="00176662">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9F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070F" w14:textId="77777777" w:rsidR="007F754E" w:rsidRDefault="00890374">
            <w:pPr>
              <w:rPr>
                <w:szCs w:val="24"/>
                <w:lang w:eastAsia="lt-LT"/>
              </w:rPr>
            </w:pPr>
            <w:r>
              <w:rPr>
                <w:szCs w:val="24"/>
                <w:lang w:eastAsia="lt-LT"/>
              </w:rPr>
              <w:t>□ tenkina</w:t>
            </w:r>
          </w:p>
          <w:p w14:paraId="0FAE6D85" w14:textId="77777777" w:rsidR="007F754E" w:rsidRDefault="00890374">
            <w:pPr>
              <w:rPr>
                <w:szCs w:val="24"/>
                <w:lang w:eastAsia="lt-LT"/>
              </w:rPr>
            </w:pPr>
            <w:r>
              <w:rPr>
                <w:szCs w:val="24"/>
                <w:lang w:eastAsia="lt-LT"/>
              </w:rPr>
              <w:t>□ netenkina</w:t>
            </w:r>
          </w:p>
        </w:tc>
        <w:tc>
          <w:tcPr>
            <w:tcW w:w="40" w:type="dxa"/>
          </w:tcPr>
          <w:p w14:paraId="31AC3B18" w14:textId="77777777" w:rsidR="007F754E" w:rsidRDefault="007F754E">
            <w:pPr>
              <w:rPr>
                <w:szCs w:val="24"/>
                <w:lang w:eastAsia="lt-LT"/>
              </w:rPr>
            </w:pPr>
          </w:p>
        </w:tc>
      </w:tr>
      <w:tr w:rsidR="007F754E" w14:paraId="4AEF57A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B520" w14:textId="77777777" w:rsidR="007F754E" w:rsidRDefault="00890374">
            <w:pPr>
              <w:jc w:val="center"/>
              <w:rPr>
                <w:szCs w:val="24"/>
                <w:lang w:eastAsia="lt-LT"/>
              </w:rPr>
            </w:pPr>
            <w:r>
              <w:rPr>
                <w:szCs w:val="24"/>
                <w:lang w:eastAsia="lt-LT"/>
              </w:rPr>
              <w:lastRenderedPageBreak/>
              <w:t>19.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36D0" w14:textId="77777777" w:rsidR="007F754E" w:rsidRDefault="00890374">
            <w:r>
              <w:rPr>
                <w:szCs w:val="24"/>
                <w:lang w:eastAsia="lt-LT"/>
              </w:rPr>
              <w:t>Kiti svarbūs kriterijai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8727" w14:textId="566B2D4B" w:rsidR="007F754E" w:rsidRDefault="00EE4887" w:rsidP="00EE4887">
            <w:pPr>
              <w:jc w:val="both"/>
              <w:rPr>
                <w:szCs w:val="24"/>
                <w:lang w:eastAsia="lt-LT"/>
              </w:rPr>
            </w:pPr>
            <w:r>
              <w:rPr>
                <w:szCs w:val="24"/>
                <w:lang w:eastAsia="lt-LT"/>
              </w:rPr>
              <w:t>Aprašo 2 ir 3 priedo projektuose būtina suvienodinti tekstą: Aprašo projekto 1 p. numatyta, jog ne konkurso būdu gali būti išnuomotos Nacionalinio lankytojų centro patalpos. Aprašo 2 ir 3 priedų projektuose šios patalpos kai kur įvardinamos kaip „lankytojų centras“. Būtina suvienodinti pagal Aprašo 1 p. formuluotę „Nacionalinis lankytojų centras“.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C8D8" w14:textId="244A196B" w:rsidR="007F754E" w:rsidRDefault="00547374" w:rsidP="00F963C5">
            <w:pPr>
              <w:jc w:val="both"/>
              <w:rPr>
                <w:szCs w:val="24"/>
                <w:lang w:eastAsia="lt-LT"/>
              </w:rPr>
            </w:pPr>
            <w:r w:rsidRPr="00547374">
              <w:rPr>
                <w:szCs w:val="24"/>
                <w:lang w:eastAsia="lt-LT"/>
              </w:rPr>
              <w:t>Pastaba įvertinta, Aprašo 2 ir 3 priedų projektuose formuluotės suvienodintos pagal Aprašo 1 punkte vartojamą terminą „Nacionalinis lankytojų centras“</w:t>
            </w:r>
            <w:r>
              <w:rPr>
                <w:szCs w:val="24"/>
                <w:lang w:eastAsia="lt-LT"/>
              </w:rPr>
              <w:t>.</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2F8" w14:textId="04E9CCEF" w:rsidR="007F754E" w:rsidRDefault="00547B12">
            <w:pPr>
              <w:rPr>
                <w:szCs w:val="24"/>
                <w:lang w:eastAsia="lt-LT"/>
              </w:rPr>
            </w:pPr>
            <w:r>
              <w:rPr>
                <w:szCs w:val="24"/>
                <w:lang w:eastAsia="lt-LT"/>
              </w:rPr>
              <w:t>x</w:t>
            </w:r>
            <w:r w:rsidR="00890374">
              <w:rPr>
                <w:szCs w:val="24"/>
                <w:lang w:eastAsia="lt-LT"/>
              </w:rPr>
              <w:t xml:space="preserve"> tenkina</w:t>
            </w:r>
          </w:p>
          <w:p w14:paraId="41D6C82B" w14:textId="77777777" w:rsidR="007F754E" w:rsidRDefault="00890374">
            <w:pPr>
              <w:rPr>
                <w:szCs w:val="24"/>
                <w:lang w:eastAsia="lt-LT"/>
              </w:rPr>
            </w:pPr>
            <w:r>
              <w:rPr>
                <w:szCs w:val="24"/>
                <w:lang w:eastAsia="lt-LT"/>
              </w:rPr>
              <w:t>□ netenkina</w:t>
            </w:r>
          </w:p>
        </w:tc>
        <w:tc>
          <w:tcPr>
            <w:tcW w:w="40" w:type="dxa"/>
          </w:tcPr>
          <w:p w14:paraId="67C9FCAD" w14:textId="77777777" w:rsidR="007F754E" w:rsidRDefault="007F754E">
            <w:pPr>
              <w:rPr>
                <w:szCs w:val="24"/>
                <w:lang w:eastAsia="lt-LT"/>
              </w:rPr>
            </w:pPr>
          </w:p>
        </w:tc>
      </w:tr>
    </w:tbl>
    <w:p w14:paraId="095E6E96" w14:textId="77777777" w:rsidR="00E4764F" w:rsidRDefault="00E4764F">
      <w:pPr>
        <w:rPr>
          <w:szCs w:val="24"/>
          <w:lang w:eastAsia="lt-LT"/>
        </w:rPr>
      </w:pPr>
    </w:p>
    <w:p w14:paraId="663CF491" w14:textId="17ED147A" w:rsidR="007F754E" w:rsidRDefault="00E4764F">
      <w:pPr>
        <w:rPr>
          <w:szCs w:val="24"/>
          <w:lang w:eastAsia="lt-LT"/>
        </w:rPr>
      </w:pPr>
      <w:r>
        <w:rPr>
          <w:szCs w:val="24"/>
          <w:lang w:eastAsia="lt-LT"/>
        </w:rPr>
        <w:t>Teisės akto projekto tiesioginis rengėjas: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akto projekto vertintojas:</w:t>
      </w:r>
    </w:p>
    <w:p w14:paraId="0ABD4AD6" w14:textId="327B92B7" w:rsidR="00A01F60" w:rsidRDefault="004B15FB" w:rsidP="002B1C32">
      <w:pPr>
        <w:ind w:left="2160"/>
        <w:rPr>
          <w:szCs w:val="24"/>
          <w:lang w:eastAsia="lt-LT"/>
        </w:rPr>
      </w:pPr>
      <w:r>
        <w:rPr>
          <w:szCs w:val="24"/>
          <w:lang w:eastAsia="lt-LT"/>
        </w:rPr>
        <w:t xml:space="preserve">Turto valdymo </w:t>
      </w:r>
      <w:r w:rsidR="00E4764F">
        <w:rPr>
          <w:szCs w:val="24"/>
          <w:lang w:eastAsia="lt-LT"/>
        </w:rPr>
        <w:t>skyriaus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ir žmogiškųjų išteklių skyriaus</w:t>
      </w:r>
    </w:p>
    <w:p w14:paraId="42D70828" w14:textId="33815B96" w:rsidR="00E4764F" w:rsidRPr="007B1815" w:rsidRDefault="00E4764F" w:rsidP="007B1815">
      <w:pPr>
        <w:ind w:left="1505" w:right="-1666" w:firstLine="655"/>
        <w:jc w:val="both"/>
        <w:rPr>
          <w:szCs w:val="24"/>
          <w:lang w:eastAsia="lt-LT"/>
        </w:rPr>
      </w:pPr>
      <w:r>
        <w:rPr>
          <w:szCs w:val="24"/>
          <w:lang w:eastAsia="lt-LT"/>
        </w:rPr>
        <w:t>vyr. specialist</w:t>
      </w:r>
      <w:r w:rsidR="004B15FB">
        <w:rPr>
          <w:szCs w:val="24"/>
          <w:lang w:eastAsia="lt-LT"/>
        </w:rPr>
        <w:t>as Rokas Ignatavičius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vyr. specialistė Jūratė Mikalči</w:t>
      </w:r>
      <w:r w:rsidR="004D341F">
        <w:rPr>
          <w:szCs w:val="24"/>
          <w:lang w:eastAsia="lt-LT"/>
        </w:rPr>
        <w:t>enė</w:t>
      </w:r>
    </w:p>
    <w:p w14:paraId="683684E7" w14:textId="4756B82F" w:rsidR="00E4764F" w:rsidRDefault="00E4764F"/>
    <w:sectPr w:rsidR="00E4764F" w:rsidSect="009D0749">
      <w:pgSz w:w="16838" w:h="11906" w:orient="landscape"/>
      <w:pgMar w:top="1440"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CCD0" w14:textId="77777777" w:rsidR="005C3828" w:rsidRDefault="005C3828">
      <w:r>
        <w:separator/>
      </w:r>
    </w:p>
  </w:endnote>
  <w:endnote w:type="continuationSeparator" w:id="0">
    <w:p w14:paraId="2158604A" w14:textId="77777777" w:rsidR="005C3828" w:rsidRDefault="005C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6732" w14:textId="77777777" w:rsidR="005C3828" w:rsidRDefault="005C3828">
      <w:r>
        <w:rPr>
          <w:color w:val="000000"/>
        </w:rPr>
        <w:separator/>
      </w:r>
    </w:p>
  </w:footnote>
  <w:footnote w:type="continuationSeparator" w:id="0">
    <w:p w14:paraId="6C4ABA2C" w14:textId="77777777" w:rsidR="005C3828" w:rsidRDefault="005C3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07053"/>
    <w:rsid w:val="000213C7"/>
    <w:rsid w:val="000415D0"/>
    <w:rsid w:val="000B4432"/>
    <w:rsid w:val="000C0128"/>
    <w:rsid w:val="00116ACD"/>
    <w:rsid w:val="0012047E"/>
    <w:rsid w:val="001271C8"/>
    <w:rsid w:val="00176662"/>
    <w:rsid w:val="00180E61"/>
    <w:rsid w:val="00185198"/>
    <w:rsid w:val="001A257E"/>
    <w:rsid w:val="001D7A69"/>
    <w:rsid w:val="001E282F"/>
    <w:rsid w:val="001E5D60"/>
    <w:rsid w:val="0021100D"/>
    <w:rsid w:val="002143D1"/>
    <w:rsid w:val="002A65A5"/>
    <w:rsid w:val="002B1C32"/>
    <w:rsid w:val="003076E3"/>
    <w:rsid w:val="00313B1B"/>
    <w:rsid w:val="00344E73"/>
    <w:rsid w:val="00367533"/>
    <w:rsid w:val="003A1C94"/>
    <w:rsid w:val="003B2A21"/>
    <w:rsid w:val="003B69F5"/>
    <w:rsid w:val="003C79E1"/>
    <w:rsid w:val="003D2EBE"/>
    <w:rsid w:val="00477E63"/>
    <w:rsid w:val="00482C95"/>
    <w:rsid w:val="004831AC"/>
    <w:rsid w:val="00493731"/>
    <w:rsid w:val="004A1DDB"/>
    <w:rsid w:val="004B15FB"/>
    <w:rsid w:val="004B169F"/>
    <w:rsid w:val="004C683A"/>
    <w:rsid w:val="004D341F"/>
    <w:rsid w:val="004E745C"/>
    <w:rsid w:val="0052485E"/>
    <w:rsid w:val="00530D2D"/>
    <w:rsid w:val="00531EC1"/>
    <w:rsid w:val="00547374"/>
    <w:rsid w:val="00547B12"/>
    <w:rsid w:val="005576D1"/>
    <w:rsid w:val="00560D43"/>
    <w:rsid w:val="00572EF5"/>
    <w:rsid w:val="005A4408"/>
    <w:rsid w:val="005C3828"/>
    <w:rsid w:val="005C5587"/>
    <w:rsid w:val="005E791A"/>
    <w:rsid w:val="00645610"/>
    <w:rsid w:val="0065661E"/>
    <w:rsid w:val="00672657"/>
    <w:rsid w:val="00676521"/>
    <w:rsid w:val="006B0B3C"/>
    <w:rsid w:val="006B1781"/>
    <w:rsid w:val="006D2E86"/>
    <w:rsid w:val="00726737"/>
    <w:rsid w:val="00742A7B"/>
    <w:rsid w:val="00784524"/>
    <w:rsid w:val="007952B7"/>
    <w:rsid w:val="007B1815"/>
    <w:rsid w:val="007B57B6"/>
    <w:rsid w:val="007E09E9"/>
    <w:rsid w:val="007F25AA"/>
    <w:rsid w:val="007F754E"/>
    <w:rsid w:val="00807F8B"/>
    <w:rsid w:val="0081066A"/>
    <w:rsid w:val="00840F6E"/>
    <w:rsid w:val="00841EAD"/>
    <w:rsid w:val="0085771D"/>
    <w:rsid w:val="0086120F"/>
    <w:rsid w:val="00875E51"/>
    <w:rsid w:val="00890374"/>
    <w:rsid w:val="008A1009"/>
    <w:rsid w:val="008E0597"/>
    <w:rsid w:val="008E4F9F"/>
    <w:rsid w:val="00910368"/>
    <w:rsid w:val="00922948"/>
    <w:rsid w:val="00922A9A"/>
    <w:rsid w:val="00924801"/>
    <w:rsid w:val="00935505"/>
    <w:rsid w:val="00937609"/>
    <w:rsid w:val="00941083"/>
    <w:rsid w:val="009451F3"/>
    <w:rsid w:val="009720F2"/>
    <w:rsid w:val="00981224"/>
    <w:rsid w:val="00994641"/>
    <w:rsid w:val="009A7422"/>
    <w:rsid w:val="009C2EDE"/>
    <w:rsid w:val="009D0749"/>
    <w:rsid w:val="009E10DB"/>
    <w:rsid w:val="00A01F60"/>
    <w:rsid w:val="00A024CB"/>
    <w:rsid w:val="00A04C67"/>
    <w:rsid w:val="00A116B2"/>
    <w:rsid w:val="00A155D3"/>
    <w:rsid w:val="00A40BBC"/>
    <w:rsid w:val="00A4230A"/>
    <w:rsid w:val="00A51E98"/>
    <w:rsid w:val="00A65C07"/>
    <w:rsid w:val="00A67789"/>
    <w:rsid w:val="00A711F9"/>
    <w:rsid w:val="00A76BB1"/>
    <w:rsid w:val="00A77D47"/>
    <w:rsid w:val="00A8643E"/>
    <w:rsid w:val="00AB046C"/>
    <w:rsid w:val="00AB565A"/>
    <w:rsid w:val="00AD3CD2"/>
    <w:rsid w:val="00AD5AA8"/>
    <w:rsid w:val="00AE6773"/>
    <w:rsid w:val="00B040AF"/>
    <w:rsid w:val="00B14ABC"/>
    <w:rsid w:val="00B16121"/>
    <w:rsid w:val="00B87CB9"/>
    <w:rsid w:val="00BB6A04"/>
    <w:rsid w:val="00BF2F8B"/>
    <w:rsid w:val="00C11B82"/>
    <w:rsid w:val="00C34303"/>
    <w:rsid w:val="00C50EF7"/>
    <w:rsid w:val="00C964DB"/>
    <w:rsid w:val="00CA47E4"/>
    <w:rsid w:val="00CF785B"/>
    <w:rsid w:val="00D068ED"/>
    <w:rsid w:val="00D40121"/>
    <w:rsid w:val="00D42CD3"/>
    <w:rsid w:val="00D4472C"/>
    <w:rsid w:val="00D64F4E"/>
    <w:rsid w:val="00D92CC6"/>
    <w:rsid w:val="00DD5C47"/>
    <w:rsid w:val="00DD6567"/>
    <w:rsid w:val="00DE1B75"/>
    <w:rsid w:val="00DE5D84"/>
    <w:rsid w:val="00DF3CFE"/>
    <w:rsid w:val="00DF4E6E"/>
    <w:rsid w:val="00E159DD"/>
    <w:rsid w:val="00E34EDD"/>
    <w:rsid w:val="00E40998"/>
    <w:rsid w:val="00E4764F"/>
    <w:rsid w:val="00E87B14"/>
    <w:rsid w:val="00E90BD7"/>
    <w:rsid w:val="00ED084D"/>
    <w:rsid w:val="00ED534F"/>
    <w:rsid w:val="00EE4887"/>
    <w:rsid w:val="00EF331B"/>
    <w:rsid w:val="00F00714"/>
    <w:rsid w:val="00F00E50"/>
    <w:rsid w:val="00F54740"/>
    <w:rsid w:val="00F75A13"/>
    <w:rsid w:val="00F8264B"/>
    <w:rsid w:val="00F963C5"/>
    <w:rsid w:val="00FA2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5303</Words>
  <Characters>3023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5</cp:revision>
  <dcterms:created xsi:type="dcterms:W3CDTF">2026-03-23T08:48:00Z</dcterms:created>
  <dcterms:modified xsi:type="dcterms:W3CDTF">2026-03-24T05:14:00Z</dcterms:modified>
</cp:coreProperties>
</file>